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99" w:rsidRPr="00B97B99" w:rsidRDefault="00B97B99" w:rsidP="00B97B99">
      <w:pPr>
        <w:shd w:val="clear" w:color="auto" w:fill="FFFFFF" w:themeFill="background1"/>
        <w:jc w:val="center"/>
        <w:rPr>
          <w:rFonts w:ascii="Arial" w:hAnsi="Arial" w:cs="Arial"/>
        </w:rPr>
      </w:pPr>
      <w:r w:rsidRPr="00B97B99">
        <w:rPr>
          <w:rFonts w:ascii="Arial" w:hAnsi="Arial" w:cs="Arial"/>
        </w:rPr>
        <w:t xml:space="preserve">   АДМИНИСТРАЦИЯ САЛБИНСКОГО СЕЛЬСОВЕТА</w:t>
      </w:r>
    </w:p>
    <w:p w:rsidR="00B97B99" w:rsidRPr="00B97B99" w:rsidRDefault="00B97B99" w:rsidP="00B97B99">
      <w:pPr>
        <w:shd w:val="clear" w:color="auto" w:fill="FFFFFF" w:themeFill="background1"/>
        <w:jc w:val="center"/>
        <w:rPr>
          <w:rFonts w:ascii="Arial" w:hAnsi="Arial" w:cs="Arial"/>
        </w:rPr>
      </w:pPr>
      <w:r w:rsidRPr="00B97B99">
        <w:rPr>
          <w:rFonts w:ascii="Arial" w:hAnsi="Arial" w:cs="Arial"/>
        </w:rPr>
        <w:t>КРАСНОЯРСКОГО КРАЯ</w:t>
      </w:r>
    </w:p>
    <w:p w:rsidR="00B97B99" w:rsidRPr="00B97B99" w:rsidRDefault="00B97B99" w:rsidP="00B97B99">
      <w:pPr>
        <w:shd w:val="clear" w:color="auto" w:fill="FFFFFF" w:themeFill="background1"/>
        <w:jc w:val="center"/>
        <w:rPr>
          <w:rFonts w:ascii="Arial" w:hAnsi="Arial" w:cs="Arial"/>
        </w:rPr>
      </w:pPr>
      <w:r w:rsidRPr="00B97B99">
        <w:rPr>
          <w:rFonts w:ascii="Arial" w:hAnsi="Arial" w:cs="Arial"/>
        </w:rPr>
        <w:t>КРАСНОТУРАНСКОГО РАЙОНА</w:t>
      </w:r>
    </w:p>
    <w:p w:rsidR="00B97B99" w:rsidRPr="00B97B99" w:rsidRDefault="00B97B99" w:rsidP="00B97B99">
      <w:pPr>
        <w:shd w:val="clear" w:color="auto" w:fill="FFFFFF" w:themeFill="background1"/>
        <w:jc w:val="center"/>
        <w:rPr>
          <w:rFonts w:ascii="Arial" w:hAnsi="Arial" w:cs="Arial"/>
        </w:rPr>
      </w:pPr>
    </w:p>
    <w:p w:rsidR="00B97B99" w:rsidRPr="00B97B99" w:rsidRDefault="00B97B99" w:rsidP="00B97B99">
      <w:pPr>
        <w:shd w:val="clear" w:color="auto" w:fill="FFFFFF" w:themeFill="background1"/>
        <w:jc w:val="center"/>
        <w:rPr>
          <w:rFonts w:ascii="Arial" w:hAnsi="Arial" w:cs="Arial"/>
        </w:rPr>
      </w:pPr>
      <w:r w:rsidRPr="00B97B99">
        <w:rPr>
          <w:rFonts w:ascii="Arial" w:hAnsi="Arial" w:cs="Arial"/>
        </w:rPr>
        <w:t>ПОСТАНОВЛЕНИЕ</w:t>
      </w:r>
    </w:p>
    <w:p w:rsidR="00B97B99" w:rsidRPr="00B97B99" w:rsidRDefault="00B97B99" w:rsidP="00B97B99">
      <w:pPr>
        <w:shd w:val="clear" w:color="auto" w:fill="FFFFFF" w:themeFill="background1"/>
        <w:jc w:val="center"/>
        <w:rPr>
          <w:rFonts w:ascii="Arial" w:hAnsi="Arial" w:cs="Arial"/>
        </w:rPr>
      </w:pPr>
      <w:r w:rsidRPr="00B97B99">
        <w:rPr>
          <w:rFonts w:ascii="Arial" w:hAnsi="Arial" w:cs="Arial"/>
        </w:rPr>
        <w:t xml:space="preserve">С. </w:t>
      </w:r>
      <w:proofErr w:type="spellStart"/>
      <w:r w:rsidRPr="00B97B99">
        <w:rPr>
          <w:rFonts w:ascii="Arial" w:hAnsi="Arial" w:cs="Arial"/>
        </w:rPr>
        <w:t>Салба</w:t>
      </w:r>
      <w:proofErr w:type="spellEnd"/>
    </w:p>
    <w:p w:rsidR="00B97B99" w:rsidRPr="00B97B99" w:rsidRDefault="00B97B99" w:rsidP="00B97B99">
      <w:pPr>
        <w:shd w:val="clear" w:color="auto" w:fill="FFFFFF" w:themeFill="background1"/>
        <w:jc w:val="center"/>
        <w:rPr>
          <w:rFonts w:ascii="Arial" w:hAnsi="Arial" w:cs="Arial"/>
        </w:rPr>
      </w:pPr>
    </w:p>
    <w:p w:rsidR="00B97B99" w:rsidRPr="00B97B99" w:rsidRDefault="00B97B99" w:rsidP="00B97B99">
      <w:pPr>
        <w:shd w:val="clear" w:color="auto" w:fill="FFFFFF" w:themeFill="background1"/>
        <w:ind w:left="360"/>
        <w:rPr>
          <w:rFonts w:ascii="Arial" w:hAnsi="Arial" w:cs="Arial"/>
        </w:rPr>
      </w:pPr>
      <w:r w:rsidRPr="00B97B99">
        <w:rPr>
          <w:rFonts w:ascii="Arial" w:hAnsi="Arial" w:cs="Arial"/>
        </w:rPr>
        <w:t>00.00.2023 г.                                                                                № 00 – П</w:t>
      </w:r>
    </w:p>
    <w:p w:rsidR="00B97B99" w:rsidRPr="00B97B99" w:rsidRDefault="00B97B99" w:rsidP="00B97B99">
      <w:pPr>
        <w:shd w:val="clear" w:color="auto" w:fill="FFFFFF" w:themeFill="background1"/>
        <w:ind w:left="360"/>
        <w:rPr>
          <w:rFonts w:ascii="Arial" w:hAnsi="Arial" w:cs="Arial"/>
        </w:rPr>
      </w:pPr>
    </w:p>
    <w:p w:rsidR="00B97B99" w:rsidRPr="00B97B99" w:rsidRDefault="00B97B99" w:rsidP="00B97B99">
      <w:pPr>
        <w:shd w:val="clear" w:color="auto" w:fill="FFFFFF" w:themeFill="background1"/>
        <w:ind w:left="360"/>
        <w:rPr>
          <w:rFonts w:ascii="Arial" w:hAnsi="Arial" w:cs="Arial"/>
        </w:rPr>
      </w:pPr>
    </w:p>
    <w:p w:rsidR="00B97B99" w:rsidRPr="00B97B99" w:rsidRDefault="00B97B99" w:rsidP="00B97B99">
      <w:pPr>
        <w:shd w:val="clear" w:color="auto" w:fill="FFFFFF" w:themeFill="background1"/>
        <w:ind w:left="360"/>
        <w:rPr>
          <w:rFonts w:ascii="Arial" w:hAnsi="Arial" w:cs="Arial"/>
        </w:rPr>
      </w:pP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555555"/>
        </w:rPr>
      </w:pPr>
      <w:bookmarkStart w:id="0" w:name="_GoBack"/>
      <w:r w:rsidRPr="00B97B99">
        <w:rPr>
          <w:rStyle w:val="a4"/>
          <w:rFonts w:ascii="Arial" w:hAnsi="Arial" w:cs="Arial"/>
          <w:color w:val="555555"/>
        </w:rPr>
        <w:t xml:space="preserve">Об утверждении «Программы производственного контроля за соблюдением санитарных правил и выполнения санитарно-противоэпидемических (профилактических) мероприятий в администрации   </w:t>
      </w:r>
      <w:proofErr w:type="spellStart"/>
      <w:r w:rsidRPr="00B97B99">
        <w:rPr>
          <w:rStyle w:val="a4"/>
          <w:rFonts w:ascii="Arial" w:hAnsi="Arial" w:cs="Arial"/>
          <w:color w:val="555555"/>
        </w:rPr>
        <w:t>Салбинского</w:t>
      </w:r>
      <w:proofErr w:type="spellEnd"/>
      <w:r w:rsidRPr="00B97B99">
        <w:rPr>
          <w:rStyle w:val="a4"/>
          <w:rFonts w:ascii="Arial" w:hAnsi="Arial" w:cs="Arial"/>
          <w:color w:val="555555"/>
        </w:rPr>
        <w:t xml:space="preserve"> сельсовета» на 2023-2025 годы.</w:t>
      </w:r>
    </w:p>
    <w:bookmarkEnd w:id="0"/>
    <w:p w:rsidR="00960376" w:rsidRPr="00B97B99" w:rsidRDefault="00960376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В соответствии с Федеральным законом от 30.03.1999 N 52-ФЗ “О санитарно-эпидемиологическом благополучии населения”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ПОСТАНОВЛЯЮ:</w:t>
      </w:r>
    </w:p>
    <w:p w:rsidR="00164BA3" w:rsidRPr="00B97B99" w:rsidRDefault="00164BA3" w:rsidP="00B97B9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 xml:space="preserve">Утвердить «Программу производственного контроля за соблюдением санитарных правил и выполнения санитарно-противоэпидемических (профилактических) мероприятий в администрации   </w:t>
      </w:r>
      <w:proofErr w:type="spellStart"/>
      <w:r w:rsidRPr="00B97B99">
        <w:rPr>
          <w:rFonts w:ascii="Arial" w:hAnsi="Arial" w:cs="Arial"/>
          <w:color w:val="555555"/>
        </w:rPr>
        <w:t>Салбинского</w:t>
      </w:r>
      <w:proofErr w:type="spellEnd"/>
      <w:r w:rsidRPr="00B97B99">
        <w:rPr>
          <w:rFonts w:ascii="Arial" w:hAnsi="Arial" w:cs="Arial"/>
          <w:color w:val="555555"/>
        </w:rPr>
        <w:t xml:space="preserve"> сельсовета» на 2023-2025 годы (прилагается).</w:t>
      </w:r>
    </w:p>
    <w:p w:rsidR="00164BA3" w:rsidRPr="00B97B99" w:rsidRDefault="00164BA3" w:rsidP="00B97B9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Контроль за исполнением настоящего постановления оставляю за собой.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 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proofErr w:type="gramStart"/>
      <w:r w:rsidRPr="00B97B99">
        <w:rPr>
          <w:rFonts w:ascii="Arial" w:hAnsi="Arial" w:cs="Arial"/>
          <w:color w:val="555555"/>
        </w:rPr>
        <w:t xml:space="preserve">Глава  </w:t>
      </w:r>
      <w:proofErr w:type="spellStart"/>
      <w:r w:rsidRPr="00B97B99">
        <w:rPr>
          <w:rFonts w:ascii="Arial" w:hAnsi="Arial" w:cs="Arial"/>
          <w:color w:val="555555"/>
        </w:rPr>
        <w:t>Салбинского</w:t>
      </w:r>
      <w:proofErr w:type="spellEnd"/>
      <w:proofErr w:type="gramEnd"/>
      <w:r w:rsidRPr="00B97B99">
        <w:rPr>
          <w:rFonts w:ascii="Arial" w:hAnsi="Arial" w:cs="Arial"/>
          <w:color w:val="555555"/>
        </w:rPr>
        <w:t xml:space="preserve"> сельсовета                                               </w:t>
      </w:r>
      <w:proofErr w:type="spellStart"/>
      <w:r w:rsidR="00960376" w:rsidRPr="00B97B99">
        <w:rPr>
          <w:rFonts w:ascii="Arial" w:hAnsi="Arial" w:cs="Arial"/>
          <w:color w:val="555555"/>
        </w:rPr>
        <w:t>Г.С.Минакова</w:t>
      </w:r>
      <w:proofErr w:type="spellEnd"/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jc w:val="right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Приложение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jc w:val="right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к постановлению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jc w:val="right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 xml:space="preserve">администрации </w:t>
      </w:r>
      <w:proofErr w:type="spellStart"/>
      <w:r w:rsidRPr="00B97B99">
        <w:rPr>
          <w:rFonts w:ascii="Arial" w:hAnsi="Arial" w:cs="Arial"/>
          <w:color w:val="555555"/>
        </w:rPr>
        <w:t>Салбинского</w:t>
      </w:r>
      <w:proofErr w:type="spellEnd"/>
      <w:r w:rsidRPr="00B97B99">
        <w:rPr>
          <w:rFonts w:ascii="Arial" w:hAnsi="Arial" w:cs="Arial"/>
          <w:color w:val="555555"/>
        </w:rPr>
        <w:t xml:space="preserve"> сельсовета</w:t>
      </w:r>
    </w:p>
    <w:p w:rsidR="00164BA3" w:rsidRPr="00B97B99" w:rsidRDefault="00B97B99" w:rsidP="00B97B99">
      <w:pPr>
        <w:pStyle w:val="a3"/>
        <w:shd w:val="clear" w:color="auto" w:fill="FFFFFF" w:themeFill="background1"/>
        <w:spacing w:before="0" w:beforeAutospacing="0" w:after="150" w:afterAutospacing="0"/>
        <w:jc w:val="right"/>
        <w:rPr>
          <w:rFonts w:ascii="Arial" w:hAnsi="Arial" w:cs="Arial"/>
          <w:color w:val="555555"/>
        </w:rPr>
      </w:pPr>
      <w:proofErr w:type="gramStart"/>
      <w:r w:rsidRPr="00B97B99">
        <w:rPr>
          <w:rFonts w:ascii="Arial" w:hAnsi="Arial" w:cs="Arial"/>
          <w:color w:val="555555"/>
        </w:rPr>
        <w:t>от  00.00.2023</w:t>
      </w:r>
      <w:proofErr w:type="gramEnd"/>
      <w:r w:rsidRPr="00B97B99">
        <w:rPr>
          <w:rFonts w:ascii="Arial" w:hAnsi="Arial" w:cs="Arial"/>
          <w:color w:val="555555"/>
        </w:rPr>
        <w:t xml:space="preserve">  №0</w:t>
      </w:r>
      <w:r w:rsidR="00164BA3" w:rsidRPr="00B97B99">
        <w:rPr>
          <w:rFonts w:ascii="Arial" w:hAnsi="Arial" w:cs="Arial"/>
          <w:color w:val="555555"/>
        </w:rPr>
        <w:t>0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 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 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ПРОГРАММА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 xml:space="preserve">производственного контроля за соблюдением санитарных правил и выполнения санитарно-противоэпидемических (профилактических) мероприятий в администрации </w:t>
      </w:r>
      <w:proofErr w:type="spellStart"/>
      <w:r w:rsidRPr="00B97B99">
        <w:rPr>
          <w:rFonts w:ascii="Arial" w:hAnsi="Arial" w:cs="Arial"/>
          <w:color w:val="555555"/>
        </w:rPr>
        <w:t>Салбинского</w:t>
      </w:r>
      <w:proofErr w:type="spellEnd"/>
      <w:r w:rsidRPr="00B97B99">
        <w:rPr>
          <w:rFonts w:ascii="Arial" w:hAnsi="Arial" w:cs="Arial"/>
          <w:color w:val="555555"/>
        </w:rPr>
        <w:t xml:space="preserve"> сельсовета</w:t>
      </w:r>
      <w:r w:rsidR="00960376" w:rsidRPr="00B97B99">
        <w:rPr>
          <w:rFonts w:ascii="Arial" w:hAnsi="Arial" w:cs="Arial"/>
          <w:color w:val="555555"/>
        </w:rPr>
        <w:t xml:space="preserve"> </w:t>
      </w:r>
      <w:r w:rsidRPr="00B97B99">
        <w:rPr>
          <w:rFonts w:ascii="Arial" w:hAnsi="Arial" w:cs="Arial"/>
          <w:color w:val="555555"/>
        </w:rPr>
        <w:t>на 2020-2023 годы.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 </w:t>
      </w:r>
    </w:p>
    <w:p w:rsidR="00164BA3" w:rsidRPr="00B97B99" w:rsidRDefault="00164BA3" w:rsidP="00B97B99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Общие положения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 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Настоящая Программа производственного контроля (далее – Программа) разработана в соответствии с требованиями правил СП 1.1.1058-01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мероприятий» и санитарных правил «Изменения и дополнения № 1 к санитарным правилам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мероприятий. СП 1.1.1058-01 «СП 1.1.2193-07».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Программа разработана с целью обеспечения благоприятных условий труда работников, а также предотвращения загрязнения среды обитания населения и производственной среды в результате производственной деятельности, что позволит исключить вредное воздействие на здоровье человека.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 </w:t>
      </w:r>
    </w:p>
    <w:p w:rsidR="00164BA3" w:rsidRPr="00B97B99" w:rsidRDefault="00164BA3" w:rsidP="00B97B99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 </w:t>
      </w:r>
    </w:p>
    <w:p w:rsidR="00164BA3" w:rsidRPr="00B97B99" w:rsidRDefault="00164BA3" w:rsidP="00B97B99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Федеральный закон «О санитарно-эпидемиологическом благополучии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населения» от 30.03.1999г. № 52-ФЗ (ред. от 23.04.2018).</w:t>
      </w:r>
    </w:p>
    <w:p w:rsidR="00164BA3" w:rsidRPr="00B97B99" w:rsidRDefault="00164BA3" w:rsidP="00B97B9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lastRenderedPageBreak/>
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утвержденные Главным государственным санитарным врачом Российской Федерации 10 июля 2001 г.</w:t>
      </w:r>
    </w:p>
    <w:p w:rsidR="00164BA3" w:rsidRPr="00B97B99" w:rsidRDefault="00164BA3" w:rsidP="00B97B9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СанПиН 2.2.1/2.1.1.1278-03 «Гигиенические требования к естественному, искусственному и совмещенному освещению жилых и общественных зданий».</w:t>
      </w:r>
    </w:p>
    <w:p w:rsidR="00164BA3" w:rsidRPr="00B97B99" w:rsidRDefault="00164BA3" w:rsidP="00B97B99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СанПиН 2.1.6.1032-01 «Гигиенические требования к обеспечению качества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атмосферного воздуха населенных мест», утвержденные Главным государственным санитарным врачом Российской Федерации 17 мая 2001 г.</w:t>
      </w:r>
    </w:p>
    <w:p w:rsidR="00164BA3" w:rsidRPr="00B97B99" w:rsidRDefault="00164BA3" w:rsidP="00B97B99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СанПиН 2.2.4.548-96. 2.2.4. «Физические факторы производственной среды.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Гигиенические требования к микроклимату производственных помещений.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Санитарные правила и нормы» (утв. Постановлением Госкомсанэпиднадзора РФ от 01.10.1996 N 21).</w:t>
      </w:r>
    </w:p>
    <w:p w:rsidR="00164BA3" w:rsidRPr="00B97B99" w:rsidRDefault="00164BA3" w:rsidP="00B97B99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СанПиН 2.1.4.1074-01. «Питьевая вода. Гигиенические требования к качеству воды централизованных систем питьевого водоснабжения. Контроль качества», утвержденные Главным государственным санитарным врачом Российской Федерации 26.09.2001.</w:t>
      </w:r>
    </w:p>
    <w:p w:rsidR="00164BA3" w:rsidRPr="00B97B99" w:rsidRDefault="00164BA3" w:rsidP="00B97B99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СанПиН 2.2.2/2.4.1340-03 «Гигиенические требования к персональным электронно-вычислительным машинам и организации работы», утвержденные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Главным государственным санитарным врачом Российской Федерации 30 мая 2003 года.</w:t>
      </w:r>
    </w:p>
    <w:p w:rsidR="00164BA3" w:rsidRPr="00B97B99" w:rsidRDefault="00164BA3" w:rsidP="00B97B99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СанПиН 2.2.2.1332-03 «Гигиенические требования к организации работы на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копировально-множительной технике», утвержденные Главным государственным санитарным врачом Российской Федерации 28 мая 2003 года.</w:t>
      </w:r>
    </w:p>
    <w:p w:rsidR="00164BA3" w:rsidRPr="00B97B99" w:rsidRDefault="00164BA3" w:rsidP="00B97B9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СП 3.5.1378-03 «Санитарно-эпидемиологические требования к организации и осуществлению дезинфекционной деятельности».</w:t>
      </w:r>
    </w:p>
    <w:p w:rsidR="00164BA3" w:rsidRPr="00B97B99" w:rsidRDefault="00164BA3" w:rsidP="00B97B9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СП 3.5.3.1129-02 «Санитарно-эпидемиологические требования к проведению дератизации».</w:t>
      </w:r>
    </w:p>
    <w:p w:rsidR="00164BA3" w:rsidRPr="00B97B99" w:rsidRDefault="00164BA3" w:rsidP="00B97B9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СанПиН 3.5.2.1376-03 «Санитарно-эпидемиологические требования к проведению дезинсекционных мероприятий против синантропных членистоногих».</w:t>
      </w:r>
    </w:p>
    <w:p w:rsidR="00164BA3" w:rsidRPr="00B97B99" w:rsidRDefault="00164BA3" w:rsidP="00B97B9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«Порядок проведения обязательных предварительных (при поступлении на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 xml:space="preserve">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труда», приказ </w:t>
      </w:r>
      <w:proofErr w:type="spellStart"/>
      <w:r w:rsidRPr="00B97B99">
        <w:rPr>
          <w:rFonts w:ascii="Arial" w:hAnsi="Arial" w:cs="Arial"/>
          <w:color w:val="555555"/>
        </w:rPr>
        <w:t>Минздравсоцразвития</w:t>
      </w:r>
      <w:proofErr w:type="spellEnd"/>
      <w:r w:rsidRPr="00B97B99">
        <w:rPr>
          <w:rFonts w:ascii="Arial" w:hAnsi="Arial" w:cs="Arial"/>
          <w:color w:val="555555"/>
        </w:rPr>
        <w:t xml:space="preserve"> России №302н от 12.04.2011.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 </w:t>
      </w:r>
    </w:p>
    <w:p w:rsidR="00164BA3" w:rsidRPr="00B97B99" w:rsidRDefault="00164BA3" w:rsidP="00B97B99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Список должностных лиц, на которых возложена функция по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lastRenderedPageBreak/>
        <w:t>осуществлению производственного контроля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653"/>
        <w:gridCol w:w="2582"/>
        <w:gridCol w:w="4606"/>
      </w:tblGrid>
      <w:tr w:rsidR="00164BA3" w:rsidRPr="00B97B99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spacing w:after="30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№</w:t>
            </w: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spacing w:after="30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ФИО</w:t>
            </w:r>
          </w:p>
        </w:tc>
        <w:tc>
          <w:tcPr>
            <w:tcW w:w="2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spacing w:after="30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Занимаемая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Возложена обязанность</w:t>
            </w:r>
          </w:p>
        </w:tc>
      </w:tr>
      <w:tr w:rsidR="00164BA3" w:rsidRPr="00B97B99" w:rsidTr="0096037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1</w:t>
            </w: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Минакова Г.С</w:t>
            </w:r>
          </w:p>
        </w:tc>
        <w:tc>
          <w:tcPr>
            <w:tcW w:w="2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 xml:space="preserve">Глава </w:t>
            </w:r>
            <w:proofErr w:type="spellStart"/>
            <w:r w:rsidRPr="00B97B99">
              <w:rPr>
                <w:rFonts w:ascii="Arial" w:hAnsi="Arial" w:cs="Arial"/>
                <w:color w:val="555555"/>
              </w:rPr>
              <w:t>Салбинского</w:t>
            </w:r>
            <w:proofErr w:type="spellEnd"/>
            <w:r w:rsidRPr="00B97B99">
              <w:rPr>
                <w:rFonts w:ascii="Arial" w:hAnsi="Arial" w:cs="Arial"/>
                <w:color w:val="555555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Контроль за: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– прохождением медицинского осмотров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сотрудников администрации;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 xml:space="preserve">– проведением </w:t>
            </w:r>
            <w:proofErr w:type="spellStart"/>
            <w:r w:rsidRPr="00B97B99">
              <w:rPr>
                <w:rFonts w:ascii="Arial" w:hAnsi="Arial" w:cs="Arial"/>
                <w:color w:val="555555"/>
              </w:rPr>
              <w:t>дератизационных</w:t>
            </w:r>
            <w:proofErr w:type="spellEnd"/>
            <w:r w:rsidRPr="00B97B99">
              <w:rPr>
                <w:rFonts w:ascii="Arial" w:hAnsi="Arial" w:cs="Arial"/>
                <w:color w:val="555555"/>
              </w:rPr>
              <w:t xml:space="preserve"> и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дезинсекционных мероприятий.</w:t>
            </w:r>
          </w:p>
        </w:tc>
      </w:tr>
      <w:tr w:rsidR="00164BA3" w:rsidRPr="00B97B99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2</w:t>
            </w:r>
          </w:p>
        </w:tc>
        <w:tc>
          <w:tcPr>
            <w:tcW w:w="1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proofErr w:type="spellStart"/>
            <w:r w:rsidRPr="00B97B99">
              <w:rPr>
                <w:rFonts w:ascii="Arial" w:hAnsi="Arial" w:cs="Arial"/>
                <w:color w:val="555555"/>
              </w:rPr>
              <w:t>Гемелева</w:t>
            </w:r>
            <w:proofErr w:type="spellEnd"/>
            <w:r w:rsidRPr="00B97B99">
              <w:rPr>
                <w:rFonts w:ascii="Arial" w:hAnsi="Arial" w:cs="Arial"/>
                <w:color w:val="555555"/>
              </w:rPr>
              <w:t xml:space="preserve"> С.В</w:t>
            </w:r>
          </w:p>
        </w:tc>
        <w:tc>
          <w:tcPr>
            <w:tcW w:w="25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 xml:space="preserve">Заместитель главы </w:t>
            </w:r>
            <w:proofErr w:type="spellStart"/>
            <w:r w:rsidRPr="00B97B99">
              <w:rPr>
                <w:rFonts w:ascii="Arial" w:hAnsi="Arial" w:cs="Arial"/>
                <w:color w:val="555555"/>
              </w:rPr>
              <w:t>Салбинского</w:t>
            </w:r>
            <w:proofErr w:type="spellEnd"/>
            <w:r w:rsidRPr="00B97B99">
              <w:rPr>
                <w:rFonts w:ascii="Arial" w:hAnsi="Arial" w:cs="Arial"/>
                <w:color w:val="555555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Ежедневный визуальный контроль за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 xml:space="preserve">уровнем искусственной освещенности </w:t>
            </w:r>
            <w:proofErr w:type="spellStart"/>
            <w:r w:rsidRPr="00B97B99">
              <w:rPr>
                <w:rFonts w:ascii="Arial" w:hAnsi="Arial" w:cs="Arial"/>
                <w:color w:val="555555"/>
              </w:rPr>
              <w:t>иза</w:t>
            </w:r>
            <w:proofErr w:type="spellEnd"/>
            <w:r w:rsidRPr="00B97B99">
              <w:rPr>
                <w:rFonts w:ascii="Arial" w:hAnsi="Arial" w:cs="Arial"/>
                <w:color w:val="555555"/>
              </w:rPr>
              <w:t xml:space="preserve"> воздушно-тепловым режимом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(бытовые термометры).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Контроль за состоянием системы отопления и системы электроснабжения,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за своевременным вывозом твердых бытовых отходов, за санитарно-бытовое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обеспечение и очистку осветительной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арматуры светильников.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Проведение инструктажей (вводного, повторного, на рабочем месте).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Ведение журналов проведения инструктажей.</w:t>
            </w:r>
          </w:p>
        </w:tc>
      </w:tr>
    </w:tbl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 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 </w:t>
      </w:r>
    </w:p>
    <w:p w:rsidR="00164BA3" w:rsidRPr="00B97B99" w:rsidRDefault="00164BA3" w:rsidP="00B97B99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Порядок проведения производственного контроля.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 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Программа предусматривает осуществление мероприятий по контролю за санитарно-эпидемиологическими правилами и гигиеническими нормативами и обеспечивает контроль за: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 xml:space="preserve">– санитарным состоянием здания администрации </w:t>
      </w:r>
      <w:proofErr w:type="spellStart"/>
      <w:r w:rsidRPr="00B97B99">
        <w:rPr>
          <w:rFonts w:ascii="Arial" w:hAnsi="Arial" w:cs="Arial"/>
          <w:color w:val="555555"/>
        </w:rPr>
        <w:t>Салбинского</w:t>
      </w:r>
      <w:proofErr w:type="spellEnd"/>
      <w:r w:rsidRPr="00B97B99">
        <w:rPr>
          <w:rFonts w:ascii="Arial" w:hAnsi="Arial" w:cs="Arial"/>
          <w:color w:val="555555"/>
        </w:rPr>
        <w:t xml:space="preserve"> сельсовета;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 xml:space="preserve">– условиями труда работающих в администрации </w:t>
      </w:r>
      <w:proofErr w:type="spellStart"/>
      <w:r w:rsidRPr="00B97B99">
        <w:rPr>
          <w:rFonts w:ascii="Arial" w:hAnsi="Arial" w:cs="Arial"/>
          <w:color w:val="555555"/>
        </w:rPr>
        <w:t>Салбинского</w:t>
      </w:r>
      <w:proofErr w:type="spellEnd"/>
      <w:r w:rsidRPr="00B97B99">
        <w:rPr>
          <w:rFonts w:ascii="Arial" w:hAnsi="Arial" w:cs="Arial"/>
          <w:color w:val="555555"/>
        </w:rPr>
        <w:t xml:space="preserve"> сельсовета;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lastRenderedPageBreak/>
        <w:t>– при исследовании микроклимата производится измерение температуры, относительной влажности и скорости движения воздуха в теплый и холодный периоды года;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– при контроле освещенности проводится измерение искусственной освещенности и коэффициента пульсации.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– наличием уборочного инвентаря, его маркировки, наличия моющих и дезинфицирующих средств – еженедельно;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– выполнением графика проветривания помещений – ежедневно;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– устранением выявленных ранее нарушений санитарных норм и правил – еженедельно;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– организацией сбора, временного хранения и удаления отходов производства – постоянно;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– эффективностью дезинсекционных мероприятий при необходимости, но не реже одного раза в квартал.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Визуальный контроль предусматривает проверку: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– исправности технологического, санитарно-технического оборудования и инвентаря;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– герметичности оборудования (при наличии технологических требований);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– исправности отопления, электроснабжения;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– соответствия систем освещения принятому технологическому процессу, их исправности и укомплектованности осветительных приборов лампами;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 xml:space="preserve">– исправности и использования средств коллективной защиты (вентиляционные системы, защитные экраны, </w:t>
      </w:r>
      <w:proofErr w:type="spellStart"/>
      <w:r w:rsidRPr="00B97B99">
        <w:rPr>
          <w:rFonts w:ascii="Arial" w:hAnsi="Arial" w:cs="Arial"/>
          <w:color w:val="555555"/>
        </w:rPr>
        <w:t>шумо</w:t>
      </w:r>
      <w:proofErr w:type="spellEnd"/>
      <w:r w:rsidRPr="00B97B99">
        <w:rPr>
          <w:rFonts w:ascii="Arial" w:hAnsi="Arial" w:cs="Arial"/>
          <w:color w:val="555555"/>
        </w:rPr>
        <w:t xml:space="preserve"> – и </w:t>
      </w:r>
      <w:proofErr w:type="spellStart"/>
      <w:r w:rsidRPr="00B97B99">
        <w:rPr>
          <w:rFonts w:ascii="Arial" w:hAnsi="Arial" w:cs="Arial"/>
          <w:color w:val="555555"/>
        </w:rPr>
        <w:t>виброгасящее</w:t>
      </w:r>
      <w:proofErr w:type="spellEnd"/>
      <w:r w:rsidRPr="00B97B99">
        <w:rPr>
          <w:rFonts w:ascii="Arial" w:hAnsi="Arial" w:cs="Arial"/>
          <w:color w:val="555555"/>
        </w:rPr>
        <w:t xml:space="preserve"> оборудование);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– исправности и использования средств механизации и автоматизации;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– своевременности удаления отходов производства;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– соблюдения общего санитарно-гигиенического и противоэпидемиологического режима в административных помещениях (выполнения графиков санитарной уборки, наличия уборочного инвентаря, его маркировки, наличия моющих и дезинфицирующих средств);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– достаточности используемых дезинфицирующих средств, режима их хранения;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– наличия насекомых и грызунов.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 </w:t>
      </w:r>
    </w:p>
    <w:p w:rsidR="00164BA3" w:rsidRPr="00B97B99" w:rsidRDefault="00164BA3" w:rsidP="00B97B99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Перечень мероприятий производственного контроля по обеспечению санитарно-эпидемиологического благополучия в учреждении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2121"/>
        <w:gridCol w:w="1644"/>
        <w:gridCol w:w="1813"/>
        <w:gridCol w:w="1821"/>
      </w:tblGrid>
      <w:tr w:rsidR="00164BA3" w:rsidRPr="00B97B99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spacing w:after="30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Факторы и объекты,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lastRenderedPageBreak/>
              <w:t>представляющие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потенциальную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опасность для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человека и среды его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обитания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lastRenderedPageBreak/>
              <w:t>Месторасположение объекта или фактора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lastRenderedPageBreak/>
              <w:t>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lastRenderedPageBreak/>
              <w:t>Периодичность мероприятий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lastRenderedPageBreak/>
              <w:t>Санитарные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правила,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методики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lastRenderedPageBreak/>
              <w:t>контроля в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соответствии с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осуществляемой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деятельностью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lastRenderedPageBreak/>
              <w:t>Организации и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lastRenderedPageBreak/>
              <w:t>(или) ответственные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 xml:space="preserve">лица, </w:t>
            </w:r>
            <w:proofErr w:type="gramStart"/>
            <w:r w:rsidRPr="00B97B99">
              <w:rPr>
                <w:rFonts w:ascii="Arial" w:hAnsi="Arial" w:cs="Arial"/>
                <w:color w:val="555555"/>
              </w:rPr>
              <w:t>задействован-</w:t>
            </w:r>
            <w:proofErr w:type="spellStart"/>
            <w:r w:rsidRPr="00B97B99">
              <w:rPr>
                <w:rFonts w:ascii="Arial" w:hAnsi="Arial" w:cs="Arial"/>
                <w:color w:val="555555"/>
              </w:rPr>
              <w:t>ные</w:t>
            </w:r>
            <w:proofErr w:type="spellEnd"/>
            <w:proofErr w:type="gramEnd"/>
            <w:r w:rsidRPr="00B97B99">
              <w:rPr>
                <w:rFonts w:ascii="Arial" w:hAnsi="Arial" w:cs="Arial"/>
                <w:color w:val="555555"/>
              </w:rPr>
              <w:t xml:space="preserve"> в осуществлении ПК</w:t>
            </w:r>
          </w:p>
        </w:tc>
      </w:tr>
      <w:tr w:rsidR="00164BA3" w:rsidRPr="00B97B99" w:rsidTr="0091253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lastRenderedPageBreak/>
              <w:t>Уровни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искусственной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освещенности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Все помещения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Один раз в год,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а также при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введении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осветительной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установки и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после ее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реконструкции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СанПиН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2.2.1/2.1.1.1.1278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-03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Аккредитованная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лаборатория</w:t>
            </w:r>
          </w:p>
        </w:tc>
      </w:tr>
      <w:tr w:rsidR="00164BA3" w:rsidRPr="00B97B99" w:rsidTr="00B97B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Ежедневный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визуальный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контроль за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исправностью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системы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освещения.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Очистка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осветительной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арматуры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светильников 2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раза в год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proofErr w:type="spellStart"/>
            <w:r w:rsidRPr="00B97B99">
              <w:rPr>
                <w:rFonts w:ascii="Arial" w:hAnsi="Arial" w:cs="Arial"/>
                <w:color w:val="555555"/>
              </w:rPr>
              <w:t>СанПин</w:t>
            </w:r>
            <w:proofErr w:type="spellEnd"/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2.4.3.1186-03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960376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proofErr w:type="spellStart"/>
            <w:r w:rsidRPr="00B97B99">
              <w:rPr>
                <w:rFonts w:ascii="Arial" w:hAnsi="Arial" w:cs="Arial"/>
                <w:color w:val="555555"/>
              </w:rPr>
              <w:t>Круско</w:t>
            </w:r>
            <w:proofErr w:type="spellEnd"/>
            <w:r w:rsidRPr="00B97B99">
              <w:rPr>
                <w:rFonts w:ascii="Arial" w:hAnsi="Arial" w:cs="Arial"/>
                <w:color w:val="555555"/>
              </w:rPr>
              <w:t xml:space="preserve"> Н.В.</w:t>
            </w:r>
          </w:p>
        </w:tc>
      </w:tr>
      <w:tr w:rsidR="00164BA3" w:rsidRPr="00B97B99" w:rsidTr="009125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Параметры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микроклимата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Все помещения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2 раза в год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(теплый и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холодный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периоды)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СанПиН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2.2.4.548-96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Аккредитованная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лаборатория</w:t>
            </w:r>
          </w:p>
        </w:tc>
      </w:tr>
      <w:tr w:rsidR="00164BA3" w:rsidRPr="00B97B99" w:rsidTr="00B97B9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Параметры шума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Рабочее место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водителя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Один раз в год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proofErr w:type="spellStart"/>
            <w:r w:rsidRPr="00B97B99">
              <w:rPr>
                <w:rFonts w:ascii="Arial" w:hAnsi="Arial" w:cs="Arial"/>
                <w:color w:val="555555"/>
              </w:rPr>
              <w:t>СанПин</w:t>
            </w:r>
            <w:proofErr w:type="spellEnd"/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2.4.3.1186-03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Аккредитованная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лаборатория</w:t>
            </w:r>
          </w:p>
        </w:tc>
      </w:tr>
      <w:tr w:rsidR="00164BA3" w:rsidRPr="00B97B99" w:rsidTr="00B97B99">
        <w:trPr>
          <w:trHeight w:val="129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При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проведении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СОУТ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–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Аккредитованная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лаборатория</w:t>
            </w:r>
          </w:p>
        </w:tc>
      </w:tr>
      <w:tr w:rsidR="00164BA3" w:rsidRPr="00B97B99" w:rsidTr="00B97B9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Параметры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вибрации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Рабочее место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водителя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Один раз в год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proofErr w:type="spellStart"/>
            <w:r w:rsidRPr="00B97B99">
              <w:rPr>
                <w:rFonts w:ascii="Arial" w:hAnsi="Arial" w:cs="Arial"/>
                <w:color w:val="555555"/>
              </w:rPr>
              <w:t>СанПин</w:t>
            </w:r>
            <w:proofErr w:type="spellEnd"/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2.4.3.1186-03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Аккредитованная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лаборатория</w:t>
            </w:r>
          </w:p>
        </w:tc>
      </w:tr>
      <w:tr w:rsidR="00164BA3" w:rsidRPr="00B97B99" w:rsidTr="00B97B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При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проведении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СОУТ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Аккредитованная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лаборатория</w:t>
            </w:r>
          </w:p>
        </w:tc>
      </w:tr>
      <w:tr w:rsidR="00164BA3" w:rsidRPr="00B97B99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Химические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факторы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Рабочее место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водителя, уборщика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помещений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При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проведении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СОУТ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–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Аккредитованная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лаборатория</w:t>
            </w:r>
          </w:p>
        </w:tc>
      </w:tr>
      <w:tr w:rsidR="00164BA3" w:rsidRPr="00B97B99" w:rsidTr="009125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Гигиенические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требования к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питьевой воде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–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Два раза в год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СанПиН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2.1.4.1074-01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Аккредитованная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лаборатория</w:t>
            </w:r>
          </w:p>
        </w:tc>
      </w:tr>
      <w:tr w:rsidR="00164BA3" w:rsidRPr="00B97B99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Контроль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воздушно-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теплового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режима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Все помещения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Ежедневный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контроль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(бытовые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термометры)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</w:p>
        </w:tc>
      </w:tr>
      <w:tr w:rsidR="00164BA3" w:rsidRPr="00B97B99" w:rsidTr="009125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Контроль за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состоянием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системы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отопления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Все помещения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Осенне-зимний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период –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постоянно,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летний период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– по мере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</w:p>
        </w:tc>
      </w:tr>
      <w:tr w:rsidR="00164BA3" w:rsidRPr="00B97B99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Контроль за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системой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lastRenderedPageBreak/>
              <w:t>электроснабжения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lastRenderedPageBreak/>
              <w:t>Все помещения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164BA3" w:rsidRPr="00B97B99" w:rsidTr="009125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lastRenderedPageBreak/>
              <w:t>Контроль за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своевременным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вывозом твердых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бытовых отходов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Весь объект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164BA3" w:rsidRPr="00B97B99" w:rsidTr="00B97B9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Контроль за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санитарно-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бытовым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обеспечением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Весь объект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Один раз в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месяц –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генеральная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уборка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помещений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proofErr w:type="spellStart"/>
            <w:r w:rsidRPr="00B97B99">
              <w:rPr>
                <w:rFonts w:ascii="Arial" w:hAnsi="Arial" w:cs="Arial"/>
                <w:color w:val="555555"/>
              </w:rPr>
              <w:t>СанПин</w:t>
            </w:r>
            <w:proofErr w:type="spellEnd"/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2.4.3.1186-03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</w:p>
        </w:tc>
      </w:tr>
      <w:tr w:rsidR="00164BA3" w:rsidRPr="00B97B99" w:rsidTr="0091253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Весь объект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Два раза в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течение года –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очистку стекол,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рам и оконных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проемов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proofErr w:type="spellStart"/>
            <w:r w:rsidRPr="00B97B99">
              <w:rPr>
                <w:rFonts w:ascii="Arial" w:hAnsi="Arial" w:cs="Arial"/>
                <w:color w:val="555555"/>
              </w:rPr>
              <w:t>СанПин</w:t>
            </w:r>
            <w:proofErr w:type="spellEnd"/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2.4.3.1186-03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</w:p>
        </w:tc>
      </w:tr>
      <w:tr w:rsidR="00164BA3" w:rsidRPr="00B97B99" w:rsidTr="00B97B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Весь объект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Ежедневная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уборка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помещений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proofErr w:type="spellStart"/>
            <w:r w:rsidRPr="00B97B99">
              <w:rPr>
                <w:rFonts w:ascii="Arial" w:hAnsi="Arial" w:cs="Arial"/>
                <w:color w:val="555555"/>
              </w:rPr>
              <w:t>СанПин</w:t>
            </w:r>
            <w:proofErr w:type="spellEnd"/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2.4.3.1186-03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</w:p>
        </w:tc>
      </w:tr>
    </w:tbl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 </w:t>
      </w:r>
    </w:p>
    <w:p w:rsidR="00164BA3" w:rsidRPr="00B97B99" w:rsidRDefault="00164BA3" w:rsidP="00B97B99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Перечень профилактических мероприятий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170"/>
        <w:gridCol w:w="2413"/>
        <w:gridCol w:w="2189"/>
      </w:tblGrid>
      <w:tr w:rsidR="00164BA3" w:rsidRPr="00B97B99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spacing w:after="30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№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п\п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Сроки исполнения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Ответственные за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исполнение</w:t>
            </w:r>
          </w:p>
        </w:tc>
      </w:tr>
      <w:tr w:rsidR="00164BA3" w:rsidRPr="00B97B99" w:rsidTr="009125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Проведение инструктажей по охране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труда на рабочем месте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proofErr w:type="spellStart"/>
            <w:r w:rsidRPr="00B97B99">
              <w:rPr>
                <w:rFonts w:ascii="Arial" w:hAnsi="Arial" w:cs="Arial"/>
                <w:color w:val="555555"/>
              </w:rPr>
              <w:t>Гемелева</w:t>
            </w:r>
            <w:proofErr w:type="spellEnd"/>
            <w:r w:rsidRPr="00B97B99">
              <w:rPr>
                <w:rFonts w:ascii="Arial" w:hAnsi="Arial" w:cs="Arial"/>
                <w:color w:val="555555"/>
              </w:rPr>
              <w:t xml:space="preserve"> С.В.</w:t>
            </w:r>
          </w:p>
        </w:tc>
      </w:tr>
      <w:tr w:rsidR="00C06951" w:rsidRPr="00B97B99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Проведение СОУТ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Один раз в 5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B97B99">
              <w:rPr>
                <w:rFonts w:ascii="Arial" w:hAnsi="Arial" w:cs="Arial"/>
                <w:color w:val="555555"/>
              </w:rPr>
              <w:t>Гемелева</w:t>
            </w:r>
            <w:proofErr w:type="spellEnd"/>
            <w:r w:rsidRPr="00B97B99">
              <w:rPr>
                <w:rFonts w:ascii="Arial" w:hAnsi="Arial" w:cs="Arial"/>
                <w:color w:val="555555"/>
              </w:rPr>
              <w:t xml:space="preserve"> С.В.</w:t>
            </w:r>
          </w:p>
        </w:tc>
      </w:tr>
      <w:tr w:rsidR="00C06951" w:rsidRPr="00B97B99" w:rsidTr="009125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Изучение безопасных методов труда</w:t>
            </w:r>
          </w:p>
          <w:p w:rsidR="00C06951" w:rsidRPr="00B97B99" w:rsidRDefault="00C06951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работниками администрации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в течение всего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B97B99">
              <w:rPr>
                <w:rFonts w:ascii="Arial" w:hAnsi="Arial" w:cs="Arial"/>
                <w:color w:val="555555"/>
              </w:rPr>
              <w:t>Гемелева</w:t>
            </w:r>
            <w:proofErr w:type="spellEnd"/>
            <w:r w:rsidRPr="00B97B99">
              <w:rPr>
                <w:rFonts w:ascii="Arial" w:hAnsi="Arial" w:cs="Arial"/>
                <w:color w:val="555555"/>
              </w:rPr>
              <w:t xml:space="preserve"> С.В.</w:t>
            </w:r>
          </w:p>
        </w:tc>
      </w:tr>
      <w:tr w:rsidR="00C06951" w:rsidRPr="00B97B99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Обеспечение инструкциями по охране</w:t>
            </w:r>
          </w:p>
          <w:p w:rsidR="00C06951" w:rsidRPr="00B97B99" w:rsidRDefault="00C06951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B97B99">
              <w:rPr>
                <w:rFonts w:ascii="Arial" w:hAnsi="Arial" w:cs="Arial"/>
                <w:color w:val="555555"/>
              </w:rPr>
              <w:t>Гемелева</w:t>
            </w:r>
            <w:proofErr w:type="spellEnd"/>
            <w:r w:rsidRPr="00B97B99">
              <w:rPr>
                <w:rFonts w:ascii="Arial" w:hAnsi="Arial" w:cs="Arial"/>
                <w:color w:val="555555"/>
              </w:rPr>
              <w:t xml:space="preserve"> С.В.</w:t>
            </w:r>
          </w:p>
        </w:tc>
      </w:tr>
      <w:tr w:rsidR="00C06951" w:rsidRPr="00B97B99" w:rsidTr="009125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Инструктаж вновь принятых работников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В течение всего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B97B99">
              <w:rPr>
                <w:rFonts w:ascii="Arial" w:hAnsi="Arial" w:cs="Arial"/>
                <w:color w:val="555555"/>
              </w:rPr>
              <w:t>Гемелева</w:t>
            </w:r>
            <w:proofErr w:type="spellEnd"/>
            <w:r w:rsidRPr="00B97B99">
              <w:rPr>
                <w:rFonts w:ascii="Arial" w:hAnsi="Arial" w:cs="Arial"/>
                <w:color w:val="555555"/>
              </w:rPr>
              <w:t xml:space="preserve"> С.В.</w:t>
            </w:r>
          </w:p>
        </w:tc>
      </w:tr>
      <w:tr w:rsidR="00C06951" w:rsidRPr="00B97B99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Проведение периодических медицинских</w:t>
            </w:r>
          </w:p>
          <w:p w:rsidR="00C06951" w:rsidRPr="00B97B99" w:rsidRDefault="00C06951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осмотров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B97B99">
              <w:rPr>
                <w:rFonts w:ascii="Arial" w:hAnsi="Arial" w:cs="Arial"/>
                <w:color w:val="555555"/>
              </w:rPr>
              <w:t>Гемелева</w:t>
            </w:r>
            <w:proofErr w:type="spellEnd"/>
            <w:r w:rsidRPr="00B97B99">
              <w:rPr>
                <w:rFonts w:ascii="Arial" w:hAnsi="Arial" w:cs="Arial"/>
                <w:color w:val="555555"/>
              </w:rPr>
              <w:t xml:space="preserve"> С.В.</w:t>
            </w:r>
          </w:p>
        </w:tc>
      </w:tr>
      <w:tr w:rsidR="00C06951" w:rsidRPr="00B97B99" w:rsidTr="009125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Обеспечение работников администрации</w:t>
            </w:r>
          </w:p>
          <w:p w:rsidR="00C06951" w:rsidRPr="00B97B99" w:rsidRDefault="00C06951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специальными средствами</w:t>
            </w:r>
          </w:p>
          <w:p w:rsidR="00C06951" w:rsidRPr="00B97B99" w:rsidRDefault="00C06951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индивидуальной защиты (смывающее</w:t>
            </w:r>
          </w:p>
          <w:p w:rsidR="00C06951" w:rsidRPr="00B97B99" w:rsidRDefault="00C06951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средства)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B97B99">
              <w:rPr>
                <w:rFonts w:ascii="Arial" w:hAnsi="Arial" w:cs="Arial"/>
                <w:color w:val="555555"/>
              </w:rPr>
              <w:t>Гемелева</w:t>
            </w:r>
            <w:proofErr w:type="spellEnd"/>
            <w:r w:rsidRPr="00B97B99">
              <w:rPr>
                <w:rFonts w:ascii="Arial" w:hAnsi="Arial" w:cs="Arial"/>
                <w:color w:val="555555"/>
              </w:rPr>
              <w:t xml:space="preserve"> С.В.</w:t>
            </w:r>
          </w:p>
        </w:tc>
      </w:tr>
      <w:tr w:rsidR="00C06951" w:rsidRPr="00B97B99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Проведение ремонта кабинетов и</w:t>
            </w:r>
          </w:p>
          <w:p w:rsidR="00C06951" w:rsidRPr="00B97B99" w:rsidRDefault="00C06951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коридоров административного здания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По мере</w:t>
            </w:r>
          </w:p>
          <w:p w:rsidR="00C06951" w:rsidRPr="00B97B99" w:rsidRDefault="00C06951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B97B99">
              <w:rPr>
                <w:rFonts w:ascii="Arial" w:hAnsi="Arial" w:cs="Arial"/>
                <w:color w:val="555555"/>
              </w:rPr>
              <w:t>Гемелева</w:t>
            </w:r>
            <w:proofErr w:type="spellEnd"/>
            <w:r w:rsidRPr="00B97B99">
              <w:rPr>
                <w:rFonts w:ascii="Arial" w:hAnsi="Arial" w:cs="Arial"/>
                <w:color w:val="555555"/>
              </w:rPr>
              <w:t xml:space="preserve"> С.В.</w:t>
            </w:r>
          </w:p>
        </w:tc>
      </w:tr>
      <w:tr w:rsidR="00C06951" w:rsidRPr="00B97B99" w:rsidTr="009125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Контроль за соблюдением безопасных</w:t>
            </w:r>
          </w:p>
          <w:p w:rsidR="00C06951" w:rsidRPr="00B97B99" w:rsidRDefault="00C06951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условий труда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В течение всего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51" w:rsidRPr="00B97B99" w:rsidRDefault="00C06951" w:rsidP="00B97B99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B97B99">
              <w:rPr>
                <w:rFonts w:ascii="Arial" w:hAnsi="Arial" w:cs="Arial"/>
                <w:color w:val="555555"/>
              </w:rPr>
              <w:t>Гемелева</w:t>
            </w:r>
            <w:proofErr w:type="spellEnd"/>
            <w:r w:rsidRPr="00B97B99">
              <w:rPr>
                <w:rFonts w:ascii="Arial" w:hAnsi="Arial" w:cs="Arial"/>
                <w:color w:val="555555"/>
              </w:rPr>
              <w:t xml:space="preserve"> С.В.</w:t>
            </w:r>
          </w:p>
        </w:tc>
      </w:tr>
    </w:tbl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 </w:t>
      </w:r>
    </w:p>
    <w:p w:rsidR="00164BA3" w:rsidRPr="00B97B99" w:rsidRDefault="00164BA3" w:rsidP="00B97B99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Перечень должностей работников, подлежащих медицинским осмотрам и профессиональной гигиенической подготовке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1431"/>
        <w:gridCol w:w="2611"/>
        <w:gridCol w:w="1968"/>
        <w:gridCol w:w="1590"/>
      </w:tblGrid>
      <w:tr w:rsidR="00164BA3" w:rsidRPr="00B97B99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spacing w:after="30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Должность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Кол-во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персонала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Вид осмотра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Периодичность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proofErr w:type="spellStart"/>
            <w:r w:rsidRPr="00B97B99">
              <w:rPr>
                <w:rFonts w:ascii="Arial" w:hAnsi="Arial" w:cs="Arial"/>
                <w:color w:val="555555"/>
              </w:rPr>
              <w:t>Гигиеничес</w:t>
            </w:r>
            <w:proofErr w:type="spellEnd"/>
            <w:r w:rsidRPr="00B97B99">
              <w:rPr>
                <w:rFonts w:ascii="Arial" w:hAnsi="Arial" w:cs="Arial"/>
                <w:color w:val="555555"/>
              </w:rPr>
              <w:t>-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кое обучение</w:t>
            </w:r>
          </w:p>
        </w:tc>
      </w:tr>
      <w:tr w:rsidR="00164BA3" w:rsidRPr="00B97B99" w:rsidTr="00B97B99">
        <w:trPr>
          <w:trHeight w:val="185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lastRenderedPageBreak/>
              <w:t>Глава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proofErr w:type="spellStart"/>
            <w:r w:rsidRPr="00B97B99">
              <w:rPr>
                <w:rFonts w:ascii="Arial" w:hAnsi="Arial" w:cs="Arial"/>
                <w:color w:val="555555"/>
              </w:rPr>
              <w:t>Салбинского</w:t>
            </w:r>
            <w:proofErr w:type="spellEnd"/>
            <w:r w:rsidRPr="00B97B99">
              <w:rPr>
                <w:rFonts w:ascii="Arial" w:hAnsi="Arial" w:cs="Arial"/>
                <w:color w:val="555555"/>
              </w:rPr>
              <w:t xml:space="preserve"> сельсовета,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 xml:space="preserve">Заместитель главы, </w:t>
            </w:r>
          </w:p>
          <w:p w:rsidR="00912533" w:rsidRPr="00B97B99" w:rsidRDefault="0091253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бухгалтер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специалист 1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категории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4 человека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При поступлении на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работу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Периодический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медицинский осмотр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работников в сроки,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указанные в Перечне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факторов и перечне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работ Приказа МЗ и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СР РФ от 12.04.2011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№ 302н.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Приложение 1, п.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3.2.2.4,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Приложение 1, п. 3.12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1 раз в год</w:t>
            </w:r>
          </w:p>
        </w:tc>
      </w:tr>
      <w:tr w:rsidR="00164BA3" w:rsidRPr="00B97B99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1 человек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При поступлении на работу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Ежедневный, Периодический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медицинский осмотр работников в сроки, указанные в Перечне факторов и перечне работ Приказа МЗ и СР РФ от 12.04.2011 № 302н. Приложение 1, п. 4.1 Приложение 2, п. 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Ежедневно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1 раз в год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1 раз в 2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1 раз в год</w:t>
            </w:r>
          </w:p>
        </w:tc>
      </w:tr>
      <w:tr w:rsidR="00164BA3" w:rsidRPr="00B97B99" w:rsidTr="009125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Уборщица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служебных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помещений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Периодический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медицинский осмотр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работников в сроки,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указанные в Перечне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факторов и перечне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работ Приказа МЗ и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СР РФ от 12.04.2011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№ 302н.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lastRenderedPageBreak/>
              <w:t>Приложение 1, п. 4.1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lastRenderedPageBreak/>
              <w:t>1 раз в 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1 раз в год</w:t>
            </w:r>
          </w:p>
        </w:tc>
      </w:tr>
    </w:tbl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lastRenderedPageBreak/>
        <w:t> </w:t>
      </w:r>
    </w:p>
    <w:p w:rsidR="00164BA3" w:rsidRPr="00B97B99" w:rsidRDefault="00164BA3" w:rsidP="00B97B99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 </w:t>
      </w:r>
    </w:p>
    <w:p w:rsidR="00164BA3" w:rsidRPr="00B97B99" w:rsidRDefault="00164BA3" w:rsidP="00B97B9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Журналы инструктажей (вводного, повторного, на рабочем месте).</w:t>
      </w:r>
    </w:p>
    <w:p w:rsidR="00164BA3" w:rsidRPr="00B97B99" w:rsidRDefault="00164BA3" w:rsidP="00B97B9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Списки должностей работников, подлежащих периодическим медицинским осмотрам.</w:t>
      </w:r>
    </w:p>
    <w:p w:rsidR="00164BA3" w:rsidRPr="00B97B99" w:rsidRDefault="00164BA3" w:rsidP="00B97B9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Протоколы лабораторных исследований аккредитованных лабораторий.</w:t>
      </w:r>
    </w:p>
    <w:p w:rsidR="00164BA3" w:rsidRPr="00B97B99" w:rsidRDefault="00164BA3" w:rsidP="00B97B9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Договоры и акты приема выполненных работ по договорам (проведение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лабораторных исследований, медицинских осмотров и др.).</w:t>
      </w:r>
    </w:p>
    <w:p w:rsidR="00164BA3" w:rsidRPr="00B97B99" w:rsidRDefault="00164BA3" w:rsidP="00B97B99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t>Результаты медицинских осмотров.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 </w:t>
      </w:r>
    </w:p>
    <w:p w:rsidR="00164BA3" w:rsidRPr="00B97B99" w:rsidRDefault="00164BA3" w:rsidP="00B97B99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 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sym w:font="Symbol" w:char="F0B7"/>
      </w:r>
      <w:r w:rsidRPr="00B97B99">
        <w:rPr>
          <w:rFonts w:ascii="Arial" w:hAnsi="Arial" w:cs="Arial"/>
          <w:color w:val="555555"/>
        </w:rPr>
        <w:sym w:font="Symbol" w:char="F020"/>
      </w:r>
      <w:r w:rsidRPr="00B97B99">
        <w:rPr>
          <w:rFonts w:ascii="Arial" w:hAnsi="Arial" w:cs="Arial"/>
          <w:color w:val="555555"/>
        </w:rPr>
        <w:t>отключение электроснабжения;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sym w:font="Symbol" w:char="F0B7"/>
      </w:r>
      <w:r w:rsidRPr="00B97B99">
        <w:rPr>
          <w:rFonts w:ascii="Arial" w:hAnsi="Arial" w:cs="Arial"/>
          <w:color w:val="555555"/>
        </w:rPr>
        <w:sym w:font="Symbol" w:char="F020"/>
      </w:r>
      <w:r w:rsidRPr="00B97B99">
        <w:rPr>
          <w:rFonts w:ascii="Arial" w:hAnsi="Arial" w:cs="Arial"/>
          <w:color w:val="555555"/>
        </w:rPr>
        <w:t>аварийные ситуации на инженерных сетях;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sym w:font="Symbol" w:char="F0B7"/>
      </w:r>
      <w:r w:rsidRPr="00B97B99">
        <w:rPr>
          <w:rFonts w:ascii="Arial" w:hAnsi="Arial" w:cs="Arial"/>
          <w:color w:val="555555"/>
        </w:rPr>
        <w:sym w:font="Symbol" w:char="F020"/>
      </w:r>
      <w:r w:rsidRPr="00B97B99">
        <w:rPr>
          <w:rFonts w:ascii="Arial" w:hAnsi="Arial" w:cs="Arial"/>
          <w:color w:val="555555"/>
        </w:rPr>
        <w:t>получение нестандартных анализов при производственном контроле;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Fonts w:ascii="Arial" w:hAnsi="Arial" w:cs="Arial"/>
          <w:color w:val="555555"/>
        </w:rPr>
        <w:sym w:font="Symbol" w:char="F0B7"/>
      </w:r>
      <w:r w:rsidRPr="00B97B99">
        <w:rPr>
          <w:rFonts w:ascii="Arial" w:hAnsi="Arial" w:cs="Arial"/>
          <w:color w:val="555555"/>
        </w:rPr>
        <w:sym w:font="Symbol" w:char="F020"/>
      </w:r>
      <w:r w:rsidRPr="00B97B99">
        <w:rPr>
          <w:rFonts w:ascii="Arial" w:hAnsi="Arial" w:cs="Arial"/>
          <w:color w:val="555555"/>
        </w:rPr>
        <w:t>непредвиденные ЧС, пожар, смерч, ураган, обвал, обрушение.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 </w:t>
      </w:r>
    </w:p>
    <w:p w:rsidR="00164BA3" w:rsidRPr="00B97B99" w:rsidRDefault="00164BA3" w:rsidP="00B97B99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Мероприятия по улучшению и оздоровлению условий труда на 2020 – 2023 годы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3541"/>
        <w:gridCol w:w="2219"/>
      </w:tblGrid>
      <w:tr w:rsidR="00164BA3" w:rsidRPr="00B97B99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spacing w:after="30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spacing w:after="30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spacing w:after="30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Срок выполнения</w:t>
            </w:r>
          </w:p>
        </w:tc>
      </w:tr>
      <w:tr w:rsidR="00164BA3" w:rsidRPr="00B97B99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spacing w:after="30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Проведение медосмотра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lastRenderedPageBreak/>
              <w:t>работников администрации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lastRenderedPageBreak/>
              <w:t>Выявление на ранней стадии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заболеваний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lastRenderedPageBreak/>
              <w:t>ежегодно</w:t>
            </w:r>
          </w:p>
        </w:tc>
      </w:tr>
      <w:tr w:rsidR="00164BA3" w:rsidRPr="00B97B99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lastRenderedPageBreak/>
              <w:t>В кабинетах увеличить число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осветительных установок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Увеличение искусственного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освещения до нормативных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значений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91253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Ноябрь 2023</w:t>
            </w:r>
          </w:p>
        </w:tc>
      </w:tr>
      <w:tr w:rsidR="00164BA3" w:rsidRPr="00B97B99" w:rsidTr="00B97B9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Разработка режима труда и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отдыха для снижения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тяжести трудового процесса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Снижение тяжести трудового</w:t>
            </w:r>
          </w:p>
          <w:p w:rsidR="00164BA3" w:rsidRPr="00B97B99" w:rsidRDefault="00164BA3" w:rsidP="00B97B99">
            <w:pPr>
              <w:pStyle w:val="a3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color w:val="555555"/>
              </w:rPr>
            </w:pPr>
            <w:r w:rsidRPr="00B97B99">
              <w:rPr>
                <w:rFonts w:ascii="Arial" w:hAnsi="Arial" w:cs="Arial"/>
                <w:color w:val="555555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4BA3" w:rsidRPr="00B97B99" w:rsidRDefault="00164BA3" w:rsidP="00B97B99">
            <w:pPr>
              <w:shd w:val="clear" w:color="auto" w:fill="FFFFFF" w:themeFill="background1"/>
              <w:rPr>
                <w:rFonts w:ascii="Arial" w:hAnsi="Arial" w:cs="Arial"/>
                <w:color w:val="555555"/>
              </w:rPr>
            </w:pPr>
          </w:p>
        </w:tc>
      </w:tr>
    </w:tbl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 </w:t>
      </w:r>
    </w:p>
    <w:p w:rsidR="00164BA3" w:rsidRPr="00B97B99" w:rsidRDefault="00164BA3" w:rsidP="00B97B99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555555"/>
        </w:rPr>
      </w:pPr>
      <w:r w:rsidRPr="00B97B99">
        <w:rPr>
          <w:rStyle w:val="a4"/>
          <w:rFonts w:ascii="Arial" w:hAnsi="Arial" w:cs="Arial"/>
          <w:color w:val="555555"/>
        </w:rPr>
        <w:t> </w:t>
      </w:r>
    </w:p>
    <w:p w:rsidR="008D4869" w:rsidRPr="00B97B99" w:rsidRDefault="008D4869" w:rsidP="00B97B99">
      <w:pPr>
        <w:shd w:val="clear" w:color="auto" w:fill="FFFFFF" w:themeFill="background1"/>
        <w:rPr>
          <w:rFonts w:ascii="Arial" w:hAnsi="Arial" w:cs="Arial"/>
        </w:rPr>
      </w:pPr>
    </w:p>
    <w:sectPr w:rsidR="008D4869" w:rsidRPr="00B97B99" w:rsidSect="0091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0BBB"/>
    <w:multiLevelType w:val="multilevel"/>
    <w:tmpl w:val="5FA6E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21B61"/>
    <w:multiLevelType w:val="multilevel"/>
    <w:tmpl w:val="0F404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92D01"/>
    <w:multiLevelType w:val="multilevel"/>
    <w:tmpl w:val="70FA7F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14E1F"/>
    <w:multiLevelType w:val="multilevel"/>
    <w:tmpl w:val="738C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838A0"/>
    <w:multiLevelType w:val="multilevel"/>
    <w:tmpl w:val="3ACCF2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9683E"/>
    <w:multiLevelType w:val="multilevel"/>
    <w:tmpl w:val="BAF610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94C08"/>
    <w:multiLevelType w:val="multilevel"/>
    <w:tmpl w:val="11A2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B5EF7"/>
    <w:multiLevelType w:val="multilevel"/>
    <w:tmpl w:val="F4AC1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D1CC5"/>
    <w:multiLevelType w:val="multilevel"/>
    <w:tmpl w:val="DE1C8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30B2D"/>
    <w:multiLevelType w:val="multilevel"/>
    <w:tmpl w:val="F62EE4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632AE7"/>
    <w:multiLevelType w:val="multilevel"/>
    <w:tmpl w:val="347004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346BA"/>
    <w:multiLevelType w:val="multilevel"/>
    <w:tmpl w:val="21064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370BA3"/>
    <w:multiLevelType w:val="multilevel"/>
    <w:tmpl w:val="5994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120DD8"/>
    <w:multiLevelType w:val="multilevel"/>
    <w:tmpl w:val="8C3AED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CD4CC3"/>
    <w:multiLevelType w:val="multilevel"/>
    <w:tmpl w:val="3A52A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7671F"/>
    <w:multiLevelType w:val="multilevel"/>
    <w:tmpl w:val="9E8E1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F22840"/>
    <w:multiLevelType w:val="multilevel"/>
    <w:tmpl w:val="CFA6B5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6A2F98"/>
    <w:multiLevelType w:val="multilevel"/>
    <w:tmpl w:val="0F22E4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285B03"/>
    <w:multiLevelType w:val="multilevel"/>
    <w:tmpl w:val="93247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271AF3"/>
    <w:multiLevelType w:val="multilevel"/>
    <w:tmpl w:val="3364EE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0"/>
  </w:num>
  <w:num w:numId="5">
    <w:abstractNumId w:val="12"/>
  </w:num>
  <w:num w:numId="6">
    <w:abstractNumId w:val="1"/>
  </w:num>
  <w:num w:numId="7">
    <w:abstractNumId w:val="18"/>
  </w:num>
  <w:num w:numId="8">
    <w:abstractNumId w:val="10"/>
  </w:num>
  <w:num w:numId="9">
    <w:abstractNumId w:val="2"/>
  </w:num>
  <w:num w:numId="10">
    <w:abstractNumId w:val="17"/>
  </w:num>
  <w:num w:numId="11">
    <w:abstractNumId w:val="11"/>
  </w:num>
  <w:num w:numId="12">
    <w:abstractNumId w:val="15"/>
  </w:num>
  <w:num w:numId="13">
    <w:abstractNumId w:val="19"/>
  </w:num>
  <w:num w:numId="14">
    <w:abstractNumId w:val="5"/>
  </w:num>
  <w:num w:numId="15">
    <w:abstractNumId w:val="16"/>
  </w:num>
  <w:num w:numId="16">
    <w:abstractNumId w:val="8"/>
  </w:num>
  <w:num w:numId="17">
    <w:abstractNumId w:val="3"/>
  </w:num>
  <w:num w:numId="18">
    <w:abstractNumId w:val="7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98"/>
    <w:rsid w:val="00164BA3"/>
    <w:rsid w:val="008D4869"/>
    <w:rsid w:val="00911998"/>
    <w:rsid w:val="00912533"/>
    <w:rsid w:val="00960376"/>
    <w:rsid w:val="00B97B99"/>
    <w:rsid w:val="00C0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44309-F697-448B-82CF-098EF19F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BA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64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2023-01-25T02:00:00Z</dcterms:created>
  <dcterms:modified xsi:type="dcterms:W3CDTF">2023-01-25T02:51:00Z</dcterms:modified>
</cp:coreProperties>
</file>