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E7" w:rsidRDefault="00D270E7" w:rsidP="00D270E7">
      <w:pPr>
        <w:jc w:val="center"/>
        <w:rPr>
          <w:rFonts w:ascii="Arial" w:eastAsia="Times New Roman" w:hAnsi="Arial" w:cs="Arial"/>
          <w:color w:val="auto"/>
          <w:lang w:bidi="ar-SA"/>
        </w:rPr>
      </w:pPr>
      <w:proofErr w:type="gramStart"/>
      <w:r>
        <w:rPr>
          <w:rFonts w:ascii="Arial" w:hAnsi="Arial" w:cs="Arial"/>
        </w:rPr>
        <w:t>АДМИНИСТРАЦИЯ  САЛБИНСКОГО</w:t>
      </w:r>
      <w:proofErr w:type="gramEnd"/>
      <w:r>
        <w:rPr>
          <w:rFonts w:ascii="Arial" w:hAnsi="Arial" w:cs="Arial"/>
        </w:rPr>
        <w:t xml:space="preserve"> СЕЛЬСОВЕТА</w:t>
      </w:r>
    </w:p>
    <w:p w:rsidR="00D270E7" w:rsidRDefault="00D270E7" w:rsidP="00D27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</w:t>
      </w:r>
    </w:p>
    <w:p w:rsidR="00D270E7" w:rsidRDefault="00D270E7" w:rsidP="00D27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D270E7" w:rsidRDefault="00D270E7" w:rsidP="00D270E7">
      <w:pPr>
        <w:jc w:val="center"/>
        <w:rPr>
          <w:rFonts w:ascii="Arial" w:hAnsi="Arial" w:cs="Arial"/>
        </w:rPr>
      </w:pPr>
    </w:p>
    <w:p w:rsidR="00D270E7" w:rsidRDefault="00D270E7" w:rsidP="00D27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270E7" w:rsidRDefault="00D270E7" w:rsidP="00D270E7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с.Салба</w:t>
      </w:r>
      <w:proofErr w:type="spellEnd"/>
    </w:p>
    <w:p w:rsidR="00D270E7" w:rsidRDefault="00D270E7" w:rsidP="00D270E7">
      <w:pPr>
        <w:ind w:left="360"/>
        <w:rPr>
          <w:rFonts w:ascii="Arial" w:hAnsi="Arial" w:cs="Arial"/>
        </w:rPr>
      </w:pPr>
    </w:p>
    <w:p w:rsidR="00D270E7" w:rsidRDefault="00D270E7" w:rsidP="00D270E7">
      <w:pPr>
        <w:ind w:left="360"/>
        <w:rPr>
          <w:rFonts w:ascii="Arial" w:hAnsi="Arial" w:cs="Arial"/>
        </w:rPr>
      </w:pPr>
    </w:p>
    <w:p w:rsidR="00D270E7" w:rsidRDefault="00D270E7" w:rsidP="00D270E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От 04.06.2021 г.                                                                                № 10 – П</w:t>
      </w:r>
    </w:p>
    <w:p w:rsidR="00D270E7" w:rsidRDefault="00D270E7" w:rsidP="00D270E7">
      <w:pPr>
        <w:ind w:left="360"/>
        <w:rPr>
          <w:rFonts w:ascii="Arial" w:hAnsi="Arial" w:cs="Arial"/>
        </w:rPr>
      </w:pPr>
    </w:p>
    <w:p w:rsidR="00D270E7" w:rsidRDefault="00D270E7" w:rsidP="00D270E7">
      <w:pPr>
        <w:ind w:left="360"/>
        <w:rPr>
          <w:rFonts w:ascii="Arial" w:hAnsi="Arial" w:cs="Arial"/>
        </w:rPr>
      </w:pPr>
    </w:p>
    <w:p w:rsidR="00FE02B2" w:rsidRDefault="00FE02B2" w:rsidP="00FE02B2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от 17.04.2020 года № 14 –п «Об утверждении перечня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FE02B2" w:rsidRDefault="00FE02B2" w:rsidP="00FE02B2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</w:p>
    <w:p w:rsidR="00FE02B2" w:rsidRDefault="00FE02B2" w:rsidP="00FE02B2">
      <w:pPr>
        <w:pStyle w:val="20"/>
        <w:shd w:val="clear" w:color="auto" w:fill="auto"/>
        <w:spacing w:before="0" w:after="0" w:line="322" w:lineRule="exact"/>
        <w:ind w:right="1040"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 заключением</w:t>
      </w:r>
      <w:proofErr w:type="gramEnd"/>
      <w:r>
        <w:rPr>
          <w:rFonts w:ascii="Arial" w:hAnsi="Arial" w:cs="Arial"/>
          <w:sz w:val="24"/>
          <w:szCs w:val="24"/>
        </w:rPr>
        <w:t xml:space="preserve"> юридической экспертизы  Управления территориальной политики Губернатора Красноярского края</w:t>
      </w:r>
    </w:p>
    <w:p w:rsidR="00FE02B2" w:rsidRDefault="00FE02B2" w:rsidP="00FE02B2">
      <w:pPr>
        <w:jc w:val="center"/>
        <w:rPr>
          <w:rFonts w:ascii="Arial" w:hAnsi="Arial" w:cs="Arial"/>
        </w:rPr>
      </w:pPr>
    </w:p>
    <w:p w:rsidR="00FE02B2" w:rsidRDefault="00FE02B2" w:rsidP="00FE0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E02B2" w:rsidRDefault="00FE02B2" w:rsidP="00FE02B2">
      <w:pPr>
        <w:jc w:val="center"/>
        <w:rPr>
          <w:rFonts w:ascii="Arial" w:hAnsi="Arial" w:cs="Arial"/>
        </w:rPr>
      </w:pPr>
    </w:p>
    <w:p w:rsidR="00FE02B2" w:rsidRDefault="00FE02B2" w:rsidP="00FE02B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1.Внести в постановления следующие изменения:</w:t>
      </w:r>
    </w:p>
    <w:p w:rsidR="00FE02B2" w:rsidRDefault="00FE02B2" w:rsidP="00FE02B2">
      <w:pPr>
        <w:rPr>
          <w:rFonts w:ascii="Arial" w:hAnsi="Arial" w:cs="Arial"/>
        </w:rPr>
      </w:pPr>
    </w:p>
    <w:p w:rsidR="00FE02B2" w:rsidRDefault="00FE02B2" w:rsidP="00FE02B2">
      <w:pPr>
        <w:pStyle w:val="50"/>
        <w:shd w:val="clear" w:color="auto" w:fill="auto"/>
        <w:spacing w:before="0"/>
        <w:ind w:left="720" w:right="3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- Наименование постановления изложить в следующей редакции: Перечень должностей муниципальной службы в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sz w:val="24"/>
          <w:szCs w:val="24"/>
        </w:rPr>
        <w:t>Краснотуранского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Красноярского края,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E02B2" w:rsidRDefault="00FE02B2" w:rsidP="00FE02B2">
      <w:pPr>
        <w:pStyle w:val="20"/>
        <w:shd w:val="clear" w:color="auto" w:fill="auto"/>
        <w:tabs>
          <w:tab w:val="left" w:pos="1069"/>
        </w:tabs>
        <w:spacing w:before="0" w:after="0" w:line="317" w:lineRule="exact"/>
        <w:ind w:left="829" w:right="1040" w:firstLine="0"/>
        <w:rPr>
          <w:rFonts w:ascii="Arial" w:hAnsi="Arial" w:cs="Arial"/>
          <w:sz w:val="24"/>
          <w:szCs w:val="24"/>
        </w:rPr>
      </w:pPr>
    </w:p>
    <w:p w:rsidR="00FE02B2" w:rsidRDefault="00FE02B2" w:rsidP="00FE02B2">
      <w:pPr>
        <w:pStyle w:val="20"/>
        <w:shd w:val="clear" w:color="auto" w:fill="auto"/>
        <w:tabs>
          <w:tab w:val="left" w:pos="1069"/>
        </w:tabs>
        <w:spacing w:before="0" w:after="0" w:line="317" w:lineRule="exact"/>
        <w:ind w:left="720" w:right="10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2.Контроль за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Гемелеву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FE02B2" w:rsidRDefault="00FE02B2" w:rsidP="00FE02B2">
      <w:pPr>
        <w:pStyle w:val="a3"/>
        <w:tabs>
          <w:tab w:val="left" w:pos="10348"/>
          <w:tab w:val="left" w:pos="10490"/>
        </w:tabs>
        <w:ind w:left="567" w:right="-1"/>
        <w:jc w:val="both"/>
        <w:rPr>
          <w:rFonts w:ascii="Arial" w:hAnsi="Arial" w:cs="Arial"/>
        </w:rPr>
      </w:pPr>
    </w:p>
    <w:p w:rsidR="00ED3F89" w:rsidRDefault="00FE02B2" w:rsidP="00ED3F89">
      <w:pPr>
        <w:pStyle w:val="a3"/>
        <w:widowControl/>
        <w:numPr>
          <w:ilvl w:val="0"/>
          <w:numId w:val="1"/>
        </w:numPr>
        <w:spacing w:after="160" w:line="254" w:lineRule="auto"/>
        <w:jc w:val="both"/>
        <w:rPr>
          <w:rFonts w:ascii="Arial" w:eastAsiaTheme="minorHAnsi" w:hAnsi="Arial" w:cs="Arial"/>
          <w:color w:val="auto"/>
          <w:lang w:bidi="ar-SA"/>
        </w:rPr>
      </w:pPr>
      <w:r>
        <w:rPr>
          <w:rFonts w:ascii="Arial" w:hAnsi="Arial" w:cs="Arial"/>
        </w:rPr>
        <w:t xml:space="preserve">3.Постановление вступает в силу </w:t>
      </w:r>
      <w:r>
        <w:rPr>
          <w:rFonts w:ascii="Arial" w:hAnsi="Arial" w:cs="Arial"/>
          <w:bCs/>
        </w:rPr>
        <w:t xml:space="preserve">после его официального опубликования </w:t>
      </w:r>
      <w:proofErr w:type="gramStart"/>
      <w:r>
        <w:rPr>
          <w:rFonts w:ascii="Arial" w:hAnsi="Arial" w:cs="Arial"/>
        </w:rPr>
        <w:t>в  газете</w:t>
      </w:r>
      <w:proofErr w:type="gramEnd"/>
      <w:r>
        <w:rPr>
          <w:rFonts w:ascii="Arial" w:hAnsi="Arial" w:cs="Arial"/>
        </w:rPr>
        <w:t xml:space="preserve"> « Ведомости органов мест</w:t>
      </w:r>
      <w:r w:rsidR="00ED3F89">
        <w:rPr>
          <w:rFonts w:ascii="Arial" w:hAnsi="Arial" w:cs="Arial"/>
        </w:rPr>
        <w:t>ного самоуправления»</w:t>
      </w:r>
      <w:r w:rsidR="00ED3F89" w:rsidRPr="00ED3F89">
        <w:rPr>
          <w:rFonts w:ascii="Arial" w:hAnsi="Arial" w:cs="Arial"/>
        </w:rPr>
        <w:t xml:space="preserve"> </w:t>
      </w:r>
      <w:bookmarkStart w:id="0" w:name="_GoBack"/>
      <w:r w:rsidR="00ED3F89">
        <w:rPr>
          <w:rFonts w:ascii="Arial" w:hAnsi="Arial" w:cs="Arial"/>
        </w:rPr>
        <w:t>и</w:t>
      </w:r>
      <w:r w:rsidR="00ED3F89">
        <w:rPr>
          <w:rFonts w:ascii="Arial" w:hAnsi="Arial" w:cs="Arial"/>
        </w:rPr>
        <w:t xml:space="preserve"> подлежит размещению</w:t>
      </w:r>
      <w:r w:rsidR="00ED3F89">
        <w:rPr>
          <w:rFonts w:ascii="Arial" w:hAnsi="Arial" w:cs="Arial"/>
        </w:rPr>
        <w:t xml:space="preserve"> </w:t>
      </w:r>
      <w:bookmarkEnd w:id="0"/>
      <w:r w:rsidR="00ED3F89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ED3F89">
        <w:rPr>
          <w:rFonts w:ascii="Arial" w:hAnsi="Arial" w:cs="Arial"/>
        </w:rPr>
        <w:t>Салбинского</w:t>
      </w:r>
      <w:proofErr w:type="spellEnd"/>
      <w:r w:rsidR="00ED3F89">
        <w:rPr>
          <w:rFonts w:ascii="Arial" w:hAnsi="Arial" w:cs="Arial"/>
        </w:rPr>
        <w:t xml:space="preserve"> сельсовета </w:t>
      </w:r>
      <w:r w:rsidR="00ED3F89">
        <w:rPr>
          <w:rFonts w:ascii="Arial" w:hAnsi="Arial" w:cs="Arial"/>
          <w:lang w:val="en-US"/>
        </w:rPr>
        <w:t>http</w:t>
      </w:r>
      <w:r w:rsidR="00ED3F89">
        <w:rPr>
          <w:rFonts w:ascii="Arial" w:hAnsi="Arial" w:cs="Arial"/>
        </w:rPr>
        <w:t>://</w:t>
      </w:r>
      <w:proofErr w:type="spellStart"/>
      <w:r w:rsidR="00ED3F89">
        <w:rPr>
          <w:rFonts w:ascii="Arial" w:hAnsi="Arial" w:cs="Arial"/>
          <w:lang w:val="en-US"/>
        </w:rPr>
        <w:t>salba</w:t>
      </w:r>
      <w:proofErr w:type="spellEnd"/>
      <w:r w:rsidR="00ED3F89">
        <w:rPr>
          <w:rFonts w:ascii="Arial" w:hAnsi="Arial" w:cs="Arial"/>
        </w:rPr>
        <w:t>-24.</w:t>
      </w:r>
      <w:proofErr w:type="spellStart"/>
      <w:r w:rsidR="00ED3F89">
        <w:rPr>
          <w:rFonts w:ascii="Arial" w:hAnsi="Arial" w:cs="Arial"/>
          <w:lang w:val="en-US"/>
        </w:rPr>
        <w:t>ru</w:t>
      </w:r>
      <w:proofErr w:type="spellEnd"/>
      <w:r w:rsidR="00ED3F89">
        <w:rPr>
          <w:rFonts w:ascii="Arial" w:hAnsi="Arial" w:cs="Arial"/>
        </w:rPr>
        <w:t xml:space="preserve">. </w:t>
      </w:r>
    </w:p>
    <w:p w:rsidR="00FE02B2" w:rsidRDefault="00FE02B2" w:rsidP="00FE02B2">
      <w:pPr>
        <w:pStyle w:val="a3"/>
        <w:tabs>
          <w:tab w:val="left" w:pos="10348"/>
          <w:tab w:val="left" w:pos="10490"/>
        </w:tabs>
        <w:ind w:right="-1"/>
        <w:jc w:val="both"/>
        <w:rPr>
          <w:rFonts w:ascii="Arial" w:hAnsi="Arial" w:cs="Arial"/>
        </w:rPr>
      </w:pPr>
    </w:p>
    <w:p w:rsidR="00FE02B2" w:rsidRDefault="00FE02B2" w:rsidP="00FE02B2">
      <w:pPr>
        <w:pStyle w:val="a3"/>
        <w:rPr>
          <w:rFonts w:ascii="Arial" w:hAnsi="Arial" w:cs="Arial"/>
        </w:rPr>
      </w:pPr>
    </w:p>
    <w:p w:rsidR="00FE02B2" w:rsidRDefault="00FE02B2" w:rsidP="00FE02B2">
      <w:pPr>
        <w:pStyle w:val="a3"/>
        <w:rPr>
          <w:rFonts w:ascii="Arial" w:hAnsi="Arial" w:cs="Arial"/>
        </w:rPr>
      </w:pPr>
    </w:p>
    <w:p w:rsidR="00FE02B2" w:rsidRDefault="00FE02B2" w:rsidP="00FE02B2">
      <w:pPr>
        <w:pStyle w:val="a3"/>
        <w:rPr>
          <w:rFonts w:ascii="Arial" w:hAnsi="Arial" w:cs="Arial"/>
        </w:rPr>
      </w:pPr>
    </w:p>
    <w:p w:rsidR="00FE02B2" w:rsidRDefault="00FE02B2" w:rsidP="00FE02B2">
      <w:pPr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Г.С. Минакова</w:t>
      </w: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73E7"/>
    <w:multiLevelType w:val="hybridMultilevel"/>
    <w:tmpl w:val="B5B2FD0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0"/>
    <w:rsid w:val="008D4869"/>
    <w:rsid w:val="00B87F90"/>
    <w:rsid w:val="00D270E7"/>
    <w:rsid w:val="00ED3F89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6C33-4311-45F0-985A-F8BE8D7D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B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E02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B2"/>
    <w:pPr>
      <w:shd w:val="clear" w:color="auto" w:fill="FFFFFF"/>
      <w:spacing w:before="60" w:after="60"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FE02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02B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2021-06-11T05:28:00Z</dcterms:created>
  <dcterms:modified xsi:type="dcterms:W3CDTF">2021-06-29T06:45:00Z</dcterms:modified>
</cp:coreProperties>
</file>