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59" w:rsidRPr="00BF226B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КРАСНОЯРСКИЙ КРАЙ</w:t>
      </w:r>
    </w:p>
    <w:p w:rsidR="00442759" w:rsidRPr="00BF226B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КРАСНОТУРАНСКИЙ РАЙОН</w:t>
      </w:r>
    </w:p>
    <w:p w:rsidR="00442759" w:rsidRPr="00BF226B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442759" w:rsidRPr="00BF226B" w:rsidRDefault="00442759" w:rsidP="0044275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F226B">
        <w:rPr>
          <w:rFonts w:ascii="Arial" w:hAnsi="Arial" w:cs="Arial"/>
          <w:sz w:val="24"/>
          <w:szCs w:val="24"/>
        </w:rPr>
        <w:t>Р</w:t>
      </w:r>
      <w:proofErr w:type="gramEnd"/>
      <w:r w:rsidRPr="00BF226B">
        <w:rPr>
          <w:rFonts w:ascii="Arial" w:hAnsi="Arial" w:cs="Arial"/>
          <w:sz w:val="24"/>
          <w:szCs w:val="24"/>
        </w:rPr>
        <w:t xml:space="preserve"> Е Ш Е Н И Е</w:t>
      </w:r>
    </w:p>
    <w:p w:rsidR="00442759" w:rsidRPr="00BF226B" w:rsidRDefault="009C2EAA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с</w:t>
      </w:r>
      <w:r w:rsidR="00442759" w:rsidRPr="00BF226B">
        <w:rPr>
          <w:rFonts w:ascii="Arial" w:hAnsi="Arial" w:cs="Arial"/>
          <w:sz w:val="24"/>
          <w:szCs w:val="24"/>
        </w:rPr>
        <w:t>. Салба</w:t>
      </w:r>
    </w:p>
    <w:p w:rsidR="00442759" w:rsidRPr="00BF226B" w:rsidRDefault="009C2EAA" w:rsidP="00442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20.07.</w:t>
      </w:r>
      <w:r w:rsidR="00535CDF" w:rsidRPr="00BF226B">
        <w:rPr>
          <w:rFonts w:ascii="Arial" w:hAnsi="Arial" w:cs="Arial"/>
          <w:sz w:val="24"/>
          <w:szCs w:val="24"/>
        </w:rPr>
        <w:t xml:space="preserve"> </w:t>
      </w:r>
      <w:r w:rsidR="00442759" w:rsidRPr="00BF226B">
        <w:rPr>
          <w:rFonts w:ascii="Arial" w:hAnsi="Arial" w:cs="Arial"/>
          <w:sz w:val="24"/>
          <w:szCs w:val="24"/>
        </w:rPr>
        <w:t xml:space="preserve">2020г                                                                                     №  </w:t>
      </w:r>
      <w:r w:rsidR="00535CDF" w:rsidRPr="00BF226B">
        <w:rPr>
          <w:rFonts w:ascii="Arial" w:hAnsi="Arial" w:cs="Arial"/>
          <w:sz w:val="24"/>
          <w:szCs w:val="24"/>
        </w:rPr>
        <w:t>10</w:t>
      </w:r>
      <w:r w:rsidR="00442759" w:rsidRPr="00BF226B">
        <w:rPr>
          <w:rFonts w:ascii="Arial" w:hAnsi="Arial" w:cs="Arial"/>
          <w:sz w:val="24"/>
          <w:szCs w:val="24"/>
        </w:rPr>
        <w:t>-1-Р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«О внесение изменений  в Решение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Салбинского Сельского Совета депутатов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№ 13-2-Р от 20.12.2019 года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Салбинский сельсовет на 2020год и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плановый период 2021-2022годов»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На основании ст. 184,185 Бюджетного кодекса РФ, ст.21,22,23,24 Устава Салбинского сельсовета, Салбинский сельский Совет депутатов</w:t>
      </w:r>
    </w:p>
    <w:p w:rsidR="00442759" w:rsidRPr="00BF226B" w:rsidRDefault="00442759" w:rsidP="00442759">
      <w:pPr>
        <w:spacing w:after="0"/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F226B">
        <w:rPr>
          <w:rFonts w:ascii="Arial" w:hAnsi="Arial" w:cs="Arial"/>
          <w:b/>
          <w:sz w:val="24"/>
          <w:szCs w:val="24"/>
        </w:rPr>
        <w:t>РЕШИЛ:</w:t>
      </w:r>
    </w:p>
    <w:p w:rsidR="00442759" w:rsidRPr="00BF226B" w:rsidRDefault="00442759" w:rsidP="0044275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sz w:val="24"/>
          <w:szCs w:val="24"/>
        </w:rPr>
        <w:t>Внести в Решение Салбинского сельского Совета депутатов № 13-2-Р от 20.12.2019года  «О бюджете Муниципального Образования Салбинский сельсовет на 2020год и плановый период 2021-2022годов» следующие изменения:</w:t>
      </w:r>
    </w:p>
    <w:p w:rsidR="00442759" w:rsidRPr="00BF226B" w:rsidRDefault="00E95FD9" w:rsidP="009C6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26B">
        <w:rPr>
          <w:rFonts w:ascii="Arial" w:hAnsi="Arial" w:cs="Arial"/>
          <w:b/>
          <w:bCs/>
          <w:sz w:val="24"/>
          <w:szCs w:val="24"/>
        </w:rPr>
        <w:t>В ст.4</w:t>
      </w:r>
      <w:r w:rsidRPr="00BF226B">
        <w:rPr>
          <w:rFonts w:ascii="Arial" w:hAnsi="Arial" w:cs="Arial"/>
          <w:sz w:val="24"/>
          <w:szCs w:val="24"/>
        </w:rPr>
        <w:t xml:space="preserve"> Приложения №</w:t>
      </w:r>
      <w:r w:rsidR="00E568BF" w:rsidRPr="00BF226B">
        <w:rPr>
          <w:rFonts w:ascii="Arial" w:hAnsi="Arial" w:cs="Arial"/>
          <w:sz w:val="24"/>
          <w:szCs w:val="24"/>
        </w:rPr>
        <w:t xml:space="preserve"> </w:t>
      </w:r>
      <w:r w:rsidRPr="00BF226B">
        <w:rPr>
          <w:rFonts w:ascii="Arial" w:hAnsi="Arial" w:cs="Arial"/>
          <w:sz w:val="24"/>
          <w:szCs w:val="24"/>
        </w:rPr>
        <w:t xml:space="preserve">5,6,7 </w:t>
      </w:r>
      <w:r w:rsidR="00442759" w:rsidRPr="00BF226B">
        <w:rPr>
          <w:rFonts w:ascii="Arial" w:hAnsi="Arial" w:cs="Arial"/>
          <w:sz w:val="24"/>
          <w:szCs w:val="24"/>
        </w:rPr>
        <w:t xml:space="preserve">изложить в новой </w:t>
      </w:r>
      <w:r w:rsidR="00EE3633" w:rsidRPr="00BF226B">
        <w:rPr>
          <w:rFonts w:ascii="Arial" w:hAnsi="Arial" w:cs="Arial"/>
          <w:sz w:val="24"/>
          <w:szCs w:val="24"/>
        </w:rPr>
        <w:t>редакции (</w:t>
      </w:r>
      <w:proofErr w:type="gramStart"/>
      <w:r w:rsidR="00EE3633" w:rsidRPr="00BF226B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EE3633" w:rsidRPr="00BF226B">
        <w:rPr>
          <w:rFonts w:ascii="Arial" w:hAnsi="Arial" w:cs="Arial"/>
          <w:sz w:val="24"/>
          <w:szCs w:val="24"/>
        </w:rPr>
        <w:t xml:space="preserve"> </w:t>
      </w:r>
      <w:r w:rsidRPr="00BF226B">
        <w:rPr>
          <w:rFonts w:ascii="Arial" w:hAnsi="Arial" w:cs="Arial"/>
          <w:sz w:val="24"/>
          <w:szCs w:val="24"/>
        </w:rPr>
        <w:t>№</w:t>
      </w:r>
      <w:r w:rsidR="00E568BF" w:rsidRPr="00BF226B">
        <w:rPr>
          <w:rFonts w:ascii="Arial" w:hAnsi="Arial" w:cs="Arial"/>
          <w:sz w:val="24"/>
          <w:szCs w:val="24"/>
        </w:rPr>
        <w:t xml:space="preserve"> </w:t>
      </w:r>
      <w:r w:rsidR="00442759" w:rsidRPr="00BF226B">
        <w:rPr>
          <w:rFonts w:ascii="Arial" w:hAnsi="Arial" w:cs="Arial"/>
          <w:sz w:val="24"/>
          <w:szCs w:val="24"/>
        </w:rPr>
        <w:t>5,6,7)</w:t>
      </w:r>
    </w:p>
    <w:p w:rsidR="00442759" w:rsidRPr="00BF226B" w:rsidRDefault="00442759" w:rsidP="00442759">
      <w:pPr>
        <w:pStyle w:val="afd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BF226B">
        <w:rPr>
          <w:rFonts w:ascii="Arial" w:hAnsi="Arial" w:cs="Arial"/>
        </w:rPr>
        <w:t xml:space="preserve"> Настоящее решение подлежит официальному опубликованию в  газете «Ведомости органов местного самоуправления» и на официальном сайте Администрации Салбинского сельсовета не позднее 10 дней после их подписания  и вступает в силу после официального опубликования.</w:t>
      </w:r>
      <w:r w:rsidRPr="00BF226B">
        <w:rPr>
          <w:rFonts w:ascii="Arial" w:hAnsi="Arial" w:cs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442759" w:rsidRPr="00BF226B" w:rsidTr="00EE3633">
        <w:tc>
          <w:tcPr>
            <w:tcW w:w="4542" w:type="dxa"/>
          </w:tcPr>
          <w:p w:rsidR="00442759" w:rsidRPr="00BF226B" w:rsidRDefault="00442759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745" w:type="dxa"/>
            <w:vAlign w:val="bottom"/>
          </w:tcPr>
          <w:p w:rsidR="00442759" w:rsidRPr="00BF226B" w:rsidRDefault="00442759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                          Г.С. Минакова</w:t>
            </w:r>
          </w:p>
        </w:tc>
      </w:tr>
    </w:tbl>
    <w:p w:rsidR="00EE3633" w:rsidRPr="00BF226B" w:rsidRDefault="00EE3633" w:rsidP="006E54C3">
      <w:pPr>
        <w:tabs>
          <w:tab w:val="left" w:pos="6100"/>
          <w:tab w:val="right" w:pos="9354"/>
        </w:tabs>
        <w:spacing w:after="0"/>
        <w:ind w:left="5664"/>
        <w:jc w:val="right"/>
        <w:rPr>
          <w:rFonts w:ascii="Arial" w:hAnsi="Arial" w:cs="Arial"/>
          <w:sz w:val="24"/>
          <w:szCs w:val="24"/>
        </w:rPr>
      </w:pPr>
    </w:p>
    <w:p w:rsidR="002E2ED8" w:rsidRPr="00BF226B" w:rsidRDefault="002E2ED8" w:rsidP="002E2ED8">
      <w:pPr>
        <w:tabs>
          <w:tab w:val="left" w:pos="6100"/>
          <w:tab w:val="right" w:pos="9354"/>
        </w:tabs>
        <w:spacing w:after="0"/>
        <w:rPr>
          <w:rFonts w:ascii="Arial" w:hAnsi="Arial" w:cs="Arial"/>
          <w:sz w:val="24"/>
          <w:szCs w:val="24"/>
        </w:rPr>
        <w:sectPr w:rsidR="002E2ED8" w:rsidRPr="00BF226B" w:rsidSect="002E2ED8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04DA1" w:rsidRPr="00BF226B" w:rsidRDefault="00F04DA1" w:rsidP="00F04DA1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tbl>
      <w:tblPr>
        <w:tblW w:w="10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3"/>
        <w:gridCol w:w="3587"/>
        <w:gridCol w:w="745"/>
        <w:gridCol w:w="1701"/>
        <w:gridCol w:w="1701"/>
        <w:gridCol w:w="1758"/>
      </w:tblGrid>
      <w:tr w:rsidR="00A436F3" w:rsidRPr="00BF226B" w:rsidTr="00535CD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36F3" w:rsidRPr="00BF226B" w:rsidRDefault="00A436F3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5</w:t>
            </w: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 xml:space="preserve">к  решению № </w:t>
            </w:r>
            <w:r w:rsidR="00E568BF" w:rsidRPr="00BF226B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-1-Р от 20.0</w:t>
            </w:r>
            <w:r w:rsidR="00E568BF" w:rsidRPr="00BF226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.2020год</w:t>
            </w: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решение </w:t>
            </w: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BF226B">
              <w:rPr>
                <w:rFonts w:ascii="Arial" w:hAnsi="Arial" w:cs="Arial"/>
                <w:sz w:val="24"/>
                <w:szCs w:val="24"/>
              </w:rPr>
              <w:t>О бюджете Муниципального образования</w:t>
            </w: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 на 2020год и</w:t>
            </w: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Плановый период 2021-2022года»</w:t>
            </w: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От «20» декабря2019год.   № 13-2 -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759" w:rsidRPr="00BF226B" w:rsidTr="00442759">
        <w:trPr>
          <w:trHeight w:val="1125"/>
        </w:trPr>
        <w:tc>
          <w:tcPr>
            <w:tcW w:w="10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Администрации </w:t>
            </w:r>
            <w:proofErr w:type="spellStart"/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2020год и плановый период 2021-2022 годов</w:t>
            </w:r>
          </w:p>
        </w:tc>
      </w:tr>
      <w:tr w:rsidR="00A97E18" w:rsidRPr="00BF226B" w:rsidTr="00A97E1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226B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A97E18" w:rsidRPr="00BF226B" w:rsidTr="00A97E1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2022год</w:t>
            </w:r>
          </w:p>
        </w:tc>
      </w:tr>
      <w:tr w:rsidR="00A97E18" w:rsidRPr="00BF226B" w:rsidTr="00A97E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7E18" w:rsidRPr="00BF226B" w:rsidTr="00A97E1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E568BF" w:rsidP="00E568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6506468</w:t>
            </w:r>
            <w:r w:rsidR="005878D7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6424209,00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6435109,00</w:t>
            </w:r>
          </w:p>
        </w:tc>
      </w:tr>
      <w:tr w:rsidR="00A97E18" w:rsidRPr="00BF226B" w:rsidTr="00A97E18">
        <w:trPr>
          <w:trHeight w:val="8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A405A6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849256</w:t>
            </w:r>
            <w:r w:rsidR="00442759" w:rsidRPr="00BF226B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</w:tr>
      <w:tr w:rsidR="00A97E18" w:rsidRPr="00BF226B" w:rsidTr="00A97E18">
        <w:trPr>
          <w:trHeight w:val="12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2E3886" w:rsidP="00E568B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</w:t>
            </w:r>
            <w:r w:rsidR="00E568BF" w:rsidRPr="00BF226B">
              <w:rPr>
                <w:rFonts w:ascii="Arial" w:hAnsi="Arial" w:cs="Arial"/>
                <w:sz w:val="24"/>
                <w:szCs w:val="24"/>
              </w:rPr>
              <w:t>3379590,40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3662380,40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3673280,40</w:t>
            </w:r>
          </w:p>
        </w:tc>
      </w:tr>
      <w:tr w:rsidR="00A97E18" w:rsidRPr="00BF226B" w:rsidTr="00A97E18">
        <w:trPr>
          <w:trHeight w:val="2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568BF" w:rsidRPr="00BF226B" w:rsidTr="00A97E18">
        <w:trPr>
          <w:trHeight w:val="2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BF" w:rsidRPr="00BF226B" w:rsidRDefault="00E568BF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8BF" w:rsidRPr="00BF226B" w:rsidRDefault="00E568BF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BF" w:rsidRPr="00BF226B" w:rsidRDefault="00E568BF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BF" w:rsidRPr="00BF226B" w:rsidRDefault="00E568BF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BF" w:rsidRPr="00BF226B" w:rsidRDefault="00E568BF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BF" w:rsidRPr="00BF226B" w:rsidRDefault="00E568BF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97E18" w:rsidRPr="00BF226B" w:rsidTr="00A97E18">
        <w:trPr>
          <w:trHeight w:val="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2090</w:t>
            </w:r>
            <w:r w:rsidR="005878D7" w:rsidRPr="00BF226B">
              <w:rPr>
                <w:rFonts w:ascii="Arial" w:hAnsi="Arial" w:cs="Arial"/>
                <w:sz w:val="24"/>
                <w:szCs w:val="24"/>
              </w:rPr>
              <w:t>8</w:t>
            </w:r>
            <w:r w:rsidRPr="00BF226B">
              <w:rPr>
                <w:rFonts w:ascii="Arial" w:hAnsi="Arial" w:cs="Arial"/>
                <w:sz w:val="24"/>
                <w:szCs w:val="24"/>
              </w:rPr>
              <w:t>22,18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</w:tr>
      <w:tr w:rsidR="00A97E18" w:rsidRPr="00BF226B" w:rsidTr="00A97E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52600,00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48400,00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A97E18" w:rsidRPr="00BF226B" w:rsidTr="00A97E18">
        <w:trPr>
          <w:trHeight w:val="3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52600,00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48400,00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A97E18" w:rsidRPr="00BF226B" w:rsidTr="00A97E1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НАЦИОН. БЕЗОПАСНОСТЬ И ПРАВООХРАНИТ. 9ДЕЯТЕЛЬНОСТЬ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E568BF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301451</w:t>
            </w:r>
            <w:r w:rsidR="00442759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A97E18" w:rsidRPr="00BF226B" w:rsidTr="00A97E18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E568BF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301451</w:t>
            </w:r>
            <w:r w:rsidR="00442759" w:rsidRPr="00BF226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30000,00</w:t>
            </w:r>
          </w:p>
        </w:tc>
      </w:tr>
      <w:tr w:rsidR="00A97E18" w:rsidRPr="00BF226B" w:rsidTr="00A97E18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84800,00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88200,00</w:t>
            </w:r>
          </w:p>
        </w:tc>
      </w:tr>
      <w:tr w:rsidR="00A97E18" w:rsidRPr="00BF226B" w:rsidTr="00A97E18">
        <w:trPr>
          <w:trHeight w:val="4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992000,00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A97E18" w:rsidRPr="00BF226B" w:rsidTr="00A97E18">
        <w:trPr>
          <w:trHeight w:val="4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ЖИЛИЩНО-</w:t>
            </w: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050</w:t>
            </w: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A405A6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1171400,0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680000,0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680000,0</w:t>
            </w:r>
          </w:p>
        </w:tc>
      </w:tr>
      <w:tr w:rsidR="00A97E18" w:rsidRPr="00BF226B" w:rsidTr="00A97E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A405A6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1171400</w:t>
            </w:r>
            <w:r w:rsidR="00442759" w:rsidRPr="00BF226B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680000,0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680000,0</w:t>
            </w:r>
          </w:p>
        </w:tc>
      </w:tr>
      <w:tr w:rsidR="00A97E18" w:rsidRPr="00BF226B" w:rsidTr="00A97E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1340200,00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1340200,00</w:t>
            </w:r>
          </w:p>
        </w:tc>
      </w:tr>
      <w:tr w:rsidR="00A97E18" w:rsidRPr="00BF226B" w:rsidTr="00A97E1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1340200,00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1340200,00</w:t>
            </w:r>
          </w:p>
        </w:tc>
      </w:tr>
      <w:tr w:rsidR="00A97E18" w:rsidRPr="00BF226B" w:rsidTr="00A97E18">
        <w:trPr>
          <w:trHeight w:val="3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11360,00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11360,00</w:t>
            </w:r>
          </w:p>
        </w:tc>
      </w:tr>
      <w:tr w:rsidR="00A97E18" w:rsidRPr="00BF226B" w:rsidTr="00A97E1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A97E18" w:rsidRPr="00BF226B" w:rsidTr="00A97E18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134376,96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134376,96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134376,96</w:t>
            </w:r>
          </w:p>
        </w:tc>
      </w:tr>
      <w:tr w:rsidR="00A97E18" w:rsidRPr="00BF226B" w:rsidTr="00A97E18">
        <w:trPr>
          <w:trHeight w:val="2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A97E18" w:rsidRPr="00BF226B" w:rsidTr="00A97E18">
        <w:trPr>
          <w:trHeight w:val="12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478231,86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478231,86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478231,86</w:t>
            </w:r>
          </w:p>
        </w:tc>
      </w:tr>
      <w:tr w:rsidR="00A97E18" w:rsidRPr="00BF226B" w:rsidTr="00A97E18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A97E18" w:rsidRPr="00BF226B" w:rsidTr="00A97E18">
        <w:trPr>
          <w:trHeight w:val="3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284439,14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584601,40</w:t>
            </w:r>
          </w:p>
        </w:tc>
      </w:tr>
      <w:tr w:rsidR="00A97E18" w:rsidRPr="00BF226B" w:rsidTr="00A436F3">
        <w:trPr>
          <w:trHeight w:val="31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0271F7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10990088</w:t>
            </w:r>
            <w:r w:rsidR="00442759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9516016,96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9782079,22</w:t>
            </w:r>
          </w:p>
        </w:tc>
      </w:tr>
    </w:tbl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A97E18" w:rsidRPr="00BF226B" w:rsidRDefault="00A97E18" w:rsidP="00442759">
      <w:pPr>
        <w:jc w:val="center"/>
        <w:rPr>
          <w:rFonts w:ascii="Arial" w:hAnsi="Arial" w:cs="Arial"/>
          <w:sz w:val="24"/>
          <w:szCs w:val="24"/>
        </w:rPr>
        <w:sectPr w:rsidR="00A97E18" w:rsidRPr="00BF226B" w:rsidSect="00442759">
          <w:headerReference w:type="even" r:id="rId10"/>
          <w:headerReference w:type="default" r:id="rId11"/>
          <w:pgSz w:w="11906" w:h="16838"/>
          <w:pgMar w:top="720" w:right="720" w:bottom="720" w:left="720" w:header="720" w:footer="720" w:gutter="0"/>
          <w:cols w:space="720"/>
          <w:titlePg/>
          <w:docGrid w:linePitch="272"/>
        </w:sectPr>
      </w:pPr>
      <w:bookmarkStart w:id="0" w:name="RANGE!A1:G104"/>
      <w:bookmarkEnd w:id="0"/>
    </w:p>
    <w:tbl>
      <w:tblPr>
        <w:tblW w:w="152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1"/>
        <w:gridCol w:w="477"/>
        <w:gridCol w:w="251"/>
        <w:gridCol w:w="4618"/>
        <w:gridCol w:w="1308"/>
        <w:gridCol w:w="975"/>
        <w:gridCol w:w="1560"/>
        <w:gridCol w:w="708"/>
        <w:gridCol w:w="1560"/>
        <w:gridCol w:w="123"/>
        <w:gridCol w:w="418"/>
        <w:gridCol w:w="876"/>
        <w:gridCol w:w="914"/>
        <w:gridCol w:w="569"/>
      </w:tblGrid>
      <w:tr w:rsidR="00CC6EB4" w:rsidRPr="00BF226B" w:rsidTr="00CC6EB4">
        <w:trPr>
          <w:gridAfter w:val="1"/>
          <w:wAfter w:w="569" w:type="dxa"/>
          <w:trHeight w:val="433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EB4" w:rsidRPr="00BF226B" w:rsidRDefault="00CC6EB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0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Приложение № 6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к  решению №</w:t>
            </w:r>
            <w:r w:rsidR="002B6F50" w:rsidRPr="00BF226B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-1-Р от 20.0</w:t>
            </w:r>
            <w:r w:rsidR="002B6F50" w:rsidRPr="00BF226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.2020год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о внесении изменений в решение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BF226B">
              <w:rPr>
                <w:rFonts w:ascii="Arial" w:hAnsi="Arial" w:cs="Arial"/>
                <w:sz w:val="24"/>
                <w:szCs w:val="24"/>
              </w:rPr>
              <w:t>О бюджете Муниципального образования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 на 2020год и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Плановый период 2021-2022года»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От «20» декабря2019год.   № 13-2 -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  <w:p w:rsidR="00CC6EB4" w:rsidRPr="00BF226B" w:rsidRDefault="00CC6EB4" w:rsidP="00A436F3">
            <w:pPr>
              <w:spacing w:after="0" w:line="240" w:lineRule="auto"/>
              <w:ind w:hanging="2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B4" w:rsidRPr="00BF226B" w:rsidTr="00CC6EB4">
        <w:trPr>
          <w:gridAfter w:val="1"/>
          <w:wAfter w:w="569" w:type="dxa"/>
          <w:trHeight w:val="136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EB4" w:rsidRPr="00BF226B" w:rsidRDefault="00CC6EB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0" w:type="dxa"/>
            <w:gridSpan w:val="10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6EB4" w:rsidRPr="00BF226B" w:rsidRDefault="00CC6EB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B4" w:rsidRPr="00BF226B" w:rsidTr="00CC6EB4">
        <w:trPr>
          <w:gridAfter w:val="1"/>
          <w:wAfter w:w="569" w:type="dxa"/>
          <w:trHeight w:val="31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EB4" w:rsidRPr="00BF226B" w:rsidRDefault="00CC6EB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0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6EB4" w:rsidRPr="00BF226B" w:rsidRDefault="00CC6EB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gridAfter w:val="3"/>
          <w:wAfter w:w="2359" w:type="dxa"/>
          <w:trHeight w:val="25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Ведомственная структура расходов  бюджета  </w:t>
            </w:r>
          </w:p>
        </w:tc>
      </w:tr>
      <w:tr w:rsidR="00442759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на 2020год и плановый период 2021-2022гг</w:t>
            </w:r>
          </w:p>
        </w:tc>
      </w:tr>
      <w:tr w:rsidR="00442759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CC6EB4" w:rsidRPr="00BF226B" w:rsidTr="00CC6EB4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Вид расходов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         2020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         2021 год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         2022год</w:t>
            </w:r>
          </w:p>
        </w:tc>
      </w:tr>
      <w:tr w:rsidR="00CC6EB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EB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759" w:rsidRPr="00BF226B" w:rsidRDefault="000C1CCA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10990088,70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9516016,96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9782079,22</w:t>
            </w:r>
          </w:p>
        </w:tc>
      </w:tr>
      <w:tr w:rsidR="00CC6EB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0C1CCA" w:rsidP="002B6F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  <w:r w:rsidR="002B6F50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6468</w:t>
            </w:r>
            <w:r w:rsidR="00442759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6424209,00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6435109,00</w:t>
            </w:r>
          </w:p>
        </w:tc>
      </w:tr>
      <w:tr w:rsidR="00CC6EB4" w:rsidRPr="00BF226B" w:rsidTr="00CC6EB4">
        <w:trPr>
          <w:trHeight w:val="47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    муниципального образования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0C1CCA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849256</w:t>
            </w:r>
            <w:r w:rsidR="00442759" w:rsidRPr="00BF226B">
              <w:rPr>
                <w:rFonts w:ascii="Arial" w:hAnsi="Arial" w:cs="Arial"/>
                <w:bCs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</w:tr>
      <w:tr w:rsidR="00CC6EB4" w:rsidRPr="00BF226B" w:rsidTr="00CC6EB4">
        <w:trPr>
          <w:trHeight w:val="47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0C1CCA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849256</w:t>
            </w:r>
            <w:r w:rsidR="00442759" w:rsidRPr="00BF226B">
              <w:rPr>
                <w:rFonts w:ascii="Arial" w:hAnsi="Arial" w:cs="Arial"/>
                <w:bCs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</w:tr>
      <w:tr w:rsidR="00CC6EB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0C1CCA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849256</w:t>
            </w:r>
            <w:r w:rsidR="00442759" w:rsidRPr="00BF226B">
              <w:rPr>
                <w:rFonts w:ascii="Arial" w:hAnsi="Arial" w:cs="Arial"/>
                <w:bCs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</w:tr>
      <w:tr w:rsidR="00CC6EB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0C1CCA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849256</w:t>
            </w:r>
            <w:r w:rsidR="00442759" w:rsidRPr="00BF226B">
              <w:rPr>
                <w:rFonts w:ascii="Arial" w:hAnsi="Arial" w:cs="Arial"/>
                <w:bCs/>
                <w:sz w:val="24"/>
                <w:szCs w:val="24"/>
              </w:rPr>
              <w:t>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</w:tr>
      <w:tr w:rsidR="00CC6EB4" w:rsidRPr="00BF226B" w:rsidTr="00CC6EB4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</w:tr>
      <w:tr w:rsidR="00CC6EB4" w:rsidRPr="00BF226B" w:rsidTr="00CC6EB4">
        <w:trPr>
          <w:trHeight w:val="120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</w:tr>
      <w:tr w:rsidR="00CC6EB4" w:rsidRPr="00BF226B" w:rsidTr="00CC6EB4">
        <w:trPr>
          <w:trHeight w:val="5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760517,30</w:t>
            </w:r>
          </w:p>
        </w:tc>
      </w:tr>
      <w:tr w:rsidR="00CC6EB4" w:rsidRPr="00BF226B" w:rsidTr="00CC6EB4">
        <w:trPr>
          <w:trHeight w:val="5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в рамках непрограммных расходов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88739,00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6EB4" w:rsidRPr="00BF226B" w:rsidTr="00CC6EB4">
        <w:trPr>
          <w:trHeight w:val="5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9F3" w:rsidRPr="00BF226B" w:rsidRDefault="00B619F3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88739,00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6EB4" w:rsidRPr="00BF226B" w:rsidTr="00CC6EB4">
        <w:trPr>
          <w:trHeight w:val="5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9F3" w:rsidRPr="00BF226B" w:rsidRDefault="00B619F3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88739,00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C6EB4" w:rsidRPr="00BF226B" w:rsidTr="00CC6EB4">
        <w:trPr>
          <w:trHeight w:val="14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 высших  исполнительных органов государственной власти  субъектов Российской Федерации, местных администраций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3379590</w:t>
            </w:r>
            <w:r w:rsidR="00B619F3" w:rsidRPr="00BF226B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3662380,40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3673280,40</w:t>
            </w:r>
          </w:p>
        </w:tc>
      </w:tr>
      <w:tr w:rsidR="002B6F50" w:rsidRPr="00BF226B" w:rsidTr="00CC6EB4">
        <w:trPr>
          <w:trHeight w:val="3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2B6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3379590,40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3662380,40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3673280,40</w:t>
            </w:r>
          </w:p>
        </w:tc>
      </w:tr>
      <w:tr w:rsidR="002B6F50" w:rsidRPr="00BF226B" w:rsidTr="00CC6EB4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2B6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3379590,40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3662380,40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3673280,40</w:t>
            </w:r>
          </w:p>
        </w:tc>
      </w:tr>
      <w:tr w:rsidR="002B6F50" w:rsidRPr="00BF226B" w:rsidTr="00CC6EB4">
        <w:trPr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2B6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3379590,40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3662380,40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3673280,40</w:t>
            </w:r>
          </w:p>
        </w:tc>
      </w:tr>
      <w:tr w:rsidR="002B6F50" w:rsidRPr="00BF226B" w:rsidTr="00CC6EB4">
        <w:trPr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2B6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3379590,40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3662380,40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3673280,40</w:t>
            </w:r>
          </w:p>
        </w:tc>
      </w:tr>
      <w:tr w:rsidR="00CC6EB4" w:rsidRPr="00BF226B" w:rsidTr="00CC6EB4">
        <w:trPr>
          <w:trHeight w:val="14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F3" w:rsidRPr="00BF226B" w:rsidRDefault="00B619F3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1885226,00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</w:tr>
      <w:tr w:rsidR="00CC6EB4" w:rsidRPr="00BF226B" w:rsidTr="00CC6EB4">
        <w:trPr>
          <w:trHeight w:val="5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F3" w:rsidRPr="00BF226B" w:rsidRDefault="00B619F3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1885226,00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</w:tr>
      <w:tr w:rsidR="00CC6EB4" w:rsidRPr="00BF226B" w:rsidTr="00CC6EB4">
        <w:trPr>
          <w:trHeight w:val="7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F3" w:rsidRPr="00BF226B" w:rsidRDefault="00B619F3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1288303</w:t>
            </w:r>
            <w:r w:rsidR="00B619F3" w:rsidRPr="00BF226B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1922785,60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F3" w:rsidRPr="00BF226B" w:rsidRDefault="00B619F3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1933685,60</w:t>
            </w:r>
          </w:p>
        </w:tc>
      </w:tr>
      <w:tr w:rsidR="002B6F50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1288303,40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1922785,60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1933685,60</w:t>
            </w:r>
          </w:p>
        </w:tc>
      </w:tr>
      <w:tr w:rsidR="002B6F50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6F50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6F50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в рамках непрограммных расходов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156061,0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6F50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156061,0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6F50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F50" w:rsidRPr="00BF226B" w:rsidRDefault="002B6F5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156061,0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50" w:rsidRPr="00BF226B" w:rsidRDefault="002B6F50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BF226B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2B6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2B6F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BF226B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2B6F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BF226B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04" w:rsidRPr="00BF226B" w:rsidRDefault="00516804" w:rsidP="00BF2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AB537C" w:rsidP="00AB5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  <w:r w:rsidR="00BF226B" w:rsidRPr="00BF226B">
              <w:rPr>
                <w:rFonts w:ascii="Arial" w:hAnsi="Arial" w:cs="Arial"/>
                <w:sz w:val="24"/>
                <w:szCs w:val="24"/>
              </w:rPr>
              <w:t xml:space="preserve"> на проведение выбор</w:t>
            </w:r>
            <w:r w:rsidRPr="00BF226B">
              <w:rPr>
                <w:rFonts w:ascii="Arial" w:hAnsi="Arial" w:cs="Arial"/>
                <w:sz w:val="24"/>
                <w:szCs w:val="24"/>
              </w:rPr>
              <w:t xml:space="preserve">ной компании в муниципальном образовании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BF226B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04" w:rsidRPr="00BF226B" w:rsidRDefault="00516804" w:rsidP="00BF2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E790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5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16804" w:rsidRPr="00BF226B" w:rsidTr="00CC6EB4">
        <w:trPr>
          <w:trHeight w:val="5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2B6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16804" w:rsidRPr="00BF226B" w:rsidTr="00CC6EB4">
        <w:trPr>
          <w:trHeight w:val="5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16804" w:rsidRPr="00BF226B" w:rsidTr="00CC6EB4">
        <w:trPr>
          <w:trHeight w:val="5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16804" w:rsidRPr="00BF226B" w:rsidTr="00CC6EB4">
        <w:trPr>
          <w:trHeight w:val="5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муниципальной власти по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Салбинскому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сельсовету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16804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16804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16804" w:rsidRPr="00BF226B" w:rsidTr="00CC6EB4">
        <w:trPr>
          <w:trHeight w:val="6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2090822,18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2090822,18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</w:tr>
      <w:tr w:rsidR="00516804" w:rsidRPr="00BF226B" w:rsidTr="00CC6EB4">
        <w:trPr>
          <w:trHeight w:val="45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2090822,18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2090722,18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1981311,30</w:t>
            </w:r>
          </w:p>
        </w:tc>
      </w:tr>
      <w:tr w:rsidR="00516804" w:rsidRPr="00BF226B" w:rsidTr="00CC6EB4">
        <w:trPr>
          <w:trHeight w:val="7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</w:tr>
      <w:tr w:rsidR="00516804" w:rsidRPr="00BF226B" w:rsidTr="00CC6EB4">
        <w:trPr>
          <w:trHeight w:val="13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</w:tr>
      <w:tr w:rsidR="00516804" w:rsidRPr="00BF226B" w:rsidTr="00CC6EB4">
        <w:trPr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553510,88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553510,88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 на региональные выплаты и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выплаты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обеспечивающие уровень заработной платы работников бюджетной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 xml:space="preserve">сферы не ниже размера минимальной заработной платы (минимального размера оплаты труда)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Выполнение государственных полномочий по созданию и обеспечению деятельности административных комиссий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516804" w:rsidRPr="00BF226B" w:rsidTr="00CC6EB4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516804" w:rsidRPr="00BF226B" w:rsidTr="00CC6EB4">
        <w:trPr>
          <w:trHeight w:val="8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</w:tr>
      <w:tr w:rsidR="00516804" w:rsidRPr="00BF226B" w:rsidTr="00CC6EB4">
        <w:trPr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Организация временного трудоустройства граждан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</w:tr>
      <w:tr w:rsidR="00516804" w:rsidRPr="00BF226B" w:rsidTr="00CC6EB4">
        <w:trPr>
          <w:trHeight w:val="7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</w:tr>
      <w:tr w:rsidR="00516804" w:rsidRPr="00BF226B" w:rsidTr="00CC6EB4">
        <w:trPr>
          <w:trHeight w:val="65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52600,00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52600,00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52600,00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52600,00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52600,00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52600,00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48400,00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13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5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2600,00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301451,00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8E7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301451,00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8E7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301451,00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8E7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301451,00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8E7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301451,00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обеспечение первичных мер пожарной безопасности в рамках непрограммных расходов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21470,00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21470,00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21470,00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обеспечение первичных мер пожарной безопасности в рамках непрограммных расходов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обеспечение первичных мер пожарной безопасности в рамках непрограммных расходов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6804" w:rsidRPr="00BF226B" w:rsidTr="00CC6EB4">
        <w:trPr>
          <w:trHeight w:val="6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МИКА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992000,00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992000,00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992000,00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992000,00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992000,00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103400,00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103400,00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103400,00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153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финансирование к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BF226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за счет средств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дорожного фонда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740100,00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Субсидии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740100,00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местного значения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81900,00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7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81900,00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81900,00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84800,00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88200,00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непрограммных расходов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764310601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764310601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764310601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1171400,00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680000,00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680000,00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1171400,00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680000,00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680000,00</w:t>
            </w:r>
          </w:p>
        </w:tc>
      </w:tr>
      <w:tr w:rsidR="00516804" w:rsidRPr="00BF226B" w:rsidTr="00CC6EB4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администрации 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 "Организация комплексного благоустройства территории 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сельсовет"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680000,00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680000,00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680000,00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Подпрограмма  № 1 "Развитие благоустройства сел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поселения"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516804" w:rsidRPr="00BF226B" w:rsidTr="00CC6EB4">
        <w:trPr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Материально- техническое обеспечение деятельности учреждений в рамках подпрограммы «Развитие благоустройства сел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поселения» муниципальной программы администрации Саблинского сельсовета "Организация комплексного благоустройства территории 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Подпрограмма№ 2«Обеспечение реализации муниципальной программы и прочие мероприятия»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</w:tr>
      <w:tr w:rsidR="00516804" w:rsidRPr="00BF226B" w:rsidTr="00CC6EB4">
        <w:trPr>
          <w:trHeight w:val="18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Ремонт скверов, кладбищ, объектов культурного наследия (памятники) в рамках подпрограммы «Обеспечение реализации муниципальной программы и прочие мероприятия» муниципальной программы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"Организация комплексного благоустройства территории 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</w:tr>
      <w:tr w:rsidR="00516804" w:rsidRPr="00BF226B" w:rsidTr="00CC6EB4">
        <w:trPr>
          <w:trHeight w:val="6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</w:tr>
      <w:tr w:rsidR="00516804" w:rsidRPr="00BF226B" w:rsidTr="00CC6EB4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Подпрограмма  № 3  " Утверждение правил благоустройства территории  поселения, осуществление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их соблюдением, организация благоустройства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поселения в соответствии с указанными правилами "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18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ТБО в рамках подпрограммы «Утверждение правил благоустройства территории  поселения, осуществление контроля за их соблюдением, организация благоустройства территории поселения в соответствии с указанными правилами "  муниципальной программы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«Организация комплексного благоустройства территории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16804" w:rsidRPr="00BF226B" w:rsidTr="00CC6EB4">
        <w:trPr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spellStart"/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proofErr w:type="spellEnd"/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</w:t>
            </w:r>
          </w:p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6804" w:rsidRPr="00BF226B" w:rsidTr="00CC6EB4">
        <w:trPr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6804" w:rsidRPr="00BF226B" w:rsidTr="00CC6EB4">
        <w:trPr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6804" w:rsidRPr="00BF226B" w:rsidTr="00CC6EB4">
        <w:trPr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непрограммным расходам  на реализацию мероприятий по поддержке местных инициатив территорий городских и сельских поселений, в рамках подпрограммы «Поддержка местных </w:t>
            </w:r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инициатив»</w:t>
            </w:r>
          </w:p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73710.00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16804" w:rsidRPr="00BF226B" w:rsidTr="00CC6EB4">
        <w:trPr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73710.00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16804" w:rsidRPr="00BF226B" w:rsidTr="00CC6EB4">
        <w:trPr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73710.00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16804" w:rsidRPr="00BF226B" w:rsidTr="00CC6EB4">
        <w:trPr>
          <w:trHeight w:val="4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41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42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5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7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органам местного самоуправления района на создание условий для организации досуга и обеспечения жителей поселения услугами, организации культуры в рамках непрограммных расходов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31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4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3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по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 в рамках непрограммных расходов муниципального образования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3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11360,00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к Организации и проведение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по администрации Салбинского сельсовета  в рамках непрограммных расходов муниципального образования Салбинский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  <w:lang w:val="en-US"/>
              </w:rPr>
              <w:t>2000.00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6804" w:rsidRPr="00BF226B" w:rsidTr="00CC6EB4">
        <w:trPr>
          <w:trHeight w:val="29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25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4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 муниципального образования  Салбинский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органам местного самоуправления района по назначению, начислению и выплате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пенсий выборных должностных лиц и муниципальных служащих  в рамках непрограммных расходов администрации Салбинского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28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33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134376,96</w:t>
            </w:r>
          </w:p>
        </w:tc>
      </w:tr>
      <w:tr w:rsidR="00516804" w:rsidRPr="00BF226B" w:rsidTr="00CC6EB4">
        <w:trPr>
          <w:trHeight w:val="64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2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22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5168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45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 муниципального образования Салбинский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Функционирование администрации Саблинского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осуществление переданных полномочий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Краснотуранскому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району в рамках непрограммных расходов муниципального образования Салбинский сельсовет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478231,86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BF22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284439,14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584601,40</w:t>
            </w:r>
          </w:p>
        </w:tc>
      </w:tr>
      <w:tr w:rsidR="00516804" w:rsidRPr="00BF226B" w:rsidTr="00CC6EB4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10990088</w:t>
            </w: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9516016,96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04" w:rsidRPr="00BF226B" w:rsidRDefault="00516804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9782079,22</w:t>
            </w:r>
          </w:p>
        </w:tc>
      </w:tr>
      <w:tr w:rsidR="00516804" w:rsidRPr="00BF226B" w:rsidTr="00CC6EB4">
        <w:trPr>
          <w:gridAfter w:val="4"/>
          <w:wAfter w:w="2777" w:type="dxa"/>
          <w:trHeight w:val="27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RANGE!A1:H105"/>
            <w:bookmarkEnd w:id="2"/>
          </w:p>
        </w:tc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804" w:rsidRPr="00BF226B" w:rsidRDefault="0051680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6804" w:rsidRPr="00BF226B" w:rsidRDefault="0051680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tbl>
      <w:tblPr>
        <w:tblW w:w="16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379"/>
        <w:gridCol w:w="2126"/>
        <w:gridCol w:w="850"/>
        <w:gridCol w:w="709"/>
        <w:gridCol w:w="1701"/>
        <w:gridCol w:w="1418"/>
        <w:gridCol w:w="1417"/>
        <w:gridCol w:w="1149"/>
      </w:tblGrid>
      <w:tr w:rsidR="00CC6EB4" w:rsidRPr="00BF226B" w:rsidTr="00CC6EB4">
        <w:trPr>
          <w:trHeight w:val="118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RANGE!A1:G123"/>
            <w:bookmarkEnd w:id="3"/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7A14" w:rsidRPr="00BF226B" w:rsidRDefault="008E7A1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36F3" w:rsidRPr="00BF226B" w:rsidRDefault="00A436F3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7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  решению № </w:t>
            </w:r>
            <w:r w:rsidR="008E7A14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-1-Р от 20.0</w:t>
            </w:r>
            <w:r w:rsidR="008E7A14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.2020год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решение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Салбинский сельсовет на 2020год и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Плановый период 2021-2022года»</w:t>
            </w:r>
          </w:p>
          <w:p w:rsidR="00CC6EB4" w:rsidRPr="00BF226B" w:rsidRDefault="00CC6EB4" w:rsidP="00A436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От «20» декабря2019год.   № 13-2 -</w:t>
            </w:r>
            <w:proofErr w:type="gramStart"/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CC6EB4" w:rsidRPr="00BF226B" w:rsidRDefault="00CC6EB4" w:rsidP="00A436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EB4" w:rsidRPr="00BF226B" w:rsidRDefault="00CC6EB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73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 программам муниципального образования Салбинский сельсовет и непрограммным направлениям деятельности), группам и подгруппам видов расходов, разделам, подразделам классификации расходов   бюджета Администрации </w:t>
            </w:r>
            <w:proofErr w:type="spellStart"/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  <w:r w:rsidR="00A436F3"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2020год и плановый период 2021-2022 годов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( рублей)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        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        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Салбинского сельсовета  "Организация комплексного благоустройства территории  Муниципального Образования Салбинский сельсовет"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680000,00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Подпрограмма  № 1  "Развитие благоустройства сел Салбинского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9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Материально техническое обеспечение деятельности учреждений в рамках подпрограммы «Развитие благоустройства сел Салбинского поселения» муниципальной программы   "Организация комплексного благоустройства территории  муниципального образования Салбинский сельсовет"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5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5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0110081510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300000,00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Подпрограмма  № 2  "Обеспечение реализации муниципальной программы и прочие мероприятия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Ремонт скверов, кладбищ, объектов культурного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 xml:space="preserve">наследия (памятники) в рамках подпрограммы «Обеспечение реализации муниципальной программы и прочие мероприятия» муниципальной  программы  "Организация комплексного благоустройства территории  муниципального образования Салбинский сельсовет"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0120081520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7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0120081520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Подпрограмма № 3 " Утверждение правил благоустройства территории  поселения, осуществление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их соблюдением, организация благоустройства территории поселения в соответствии с указанными правилами "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свалок ТБО в рамках подпрограммы «Утверждение правил благоустройства территории  поселения, осуществление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их соблюдением, организация благоустройства территории поселения в соответствии с указанными правилами "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7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0130081530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9379177,82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8836016,96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9102079,22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Непрограммные расходы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9379177,82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8836016,96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9102079,22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Функционирование администрации Салбинского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9379177,82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8836016,96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9102079,22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муниципальной власти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6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4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759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59" w:rsidRPr="00BF226B" w:rsidRDefault="00442759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760517,30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59" w:rsidRPr="00BF226B" w:rsidRDefault="00442759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в рамках непрограммных расходов администрации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3379590</w:t>
            </w:r>
            <w:r w:rsidR="00101E4D" w:rsidRPr="00BF226B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3662380,40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3673280,40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1885226,00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1885226,00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1885226,00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 высших  исполнительных органов государственной власти  субъектов Российской Федерации, местных администраций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1885226,00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1739594,80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4D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1288303</w:t>
            </w:r>
            <w:r w:rsidR="00101E4D" w:rsidRPr="00BF226B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1922785,60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4D" w:rsidRPr="00BF226B" w:rsidRDefault="00101E4D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1933685,60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4D" w:rsidRPr="00BF226B" w:rsidRDefault="00101E4D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14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A14" w:rsidRPr="00BF226B" w:rsidRDefault="008E7A1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1288303,40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1922785,60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1933685,60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14" w:rsidRPr="00BF226B" w:rsidRDefault="008E7A1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14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1288303,40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1922785,60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1933685,60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14" w:rsidRPr="00BF226B" w:rsidRDefault="008E7A1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14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 высших  исполнительных органов государственной власти  субъектов Российской Федерации, местных администраций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1288303,40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1922785,60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14" w:rsidRPr="00BF226B" w:rsidRDefault="008E7A14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1933685,60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14" w:rsidRPr="00BF226B" w:rsidRDefault="008E7A14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B51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B51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B51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B51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 высших  исполнительных органов государственной власти  субъектов Российской Федерации, местных администраций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51" w:rsidRPr="00BF226B" w:rsidRDefault="00935B51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5B51" w:rsidRPr="00BF226B" w:rsidRDefault="00935B51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F8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257F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Непрограммные расходы на проведение выборной компании в муниципальном образовании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85" w:rsidRPr="00BF226B" w:rsidRDefault="00257F8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F8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85" w:rsidRPr="00BF226B" w:rsidRDefault="00257F8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F8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85" w:rsidRPr="00BF226B" w:rsidRDefault="00257F8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F8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5E790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85" w:rsidRPr="00BF226B" w:rsidRDefault="00257F8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85" w:rsidRPr="00BF226B" w:rsidRDefault="00257F8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5E7900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Специальные расходы на проведение выборов в рамках непрограммных расходов администрации </w:t>
            </w:r>
            <w:proofErr w:type="spellStart"/>
            <w:r w:rsidRPr="00BF22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Салбинского</w:t>
            </w:r>
            <w:proofErr w:type="spellEnd"/>
            <w:r w:rsidRPr="00BF22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муниципальной власти по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Салбинскому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сельсовету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Резервные фонды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2090722,18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1911411,30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1911411,30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1386411,30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553510,88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553510,88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553510,88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553510,88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525000,00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 на региональные выплаты и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выплаты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Выполнение государственных полномочий по созданию и обеспечению деятельности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комиссий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7640075140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Организация временного трудоустройства граждан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68400,0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45800,0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непрограммных расходов администрации Салбинского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301451,00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ПРАВООХРА-</w:t>
            </w: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21470,00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непрограммных расходов администрации Салбинского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ПРАВООХРА-</w:t>
            </w: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935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4081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Расходы на обеспечение первичных мер пожарной </w:t>
            </w: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безопасности в рамках непрограммных расходов администрации Салбинского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7640081650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ПРАВООХРА-</w:t>
            </w: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275900,00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по администрации Салбинского сельсовета 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tabs>
                <w:tab w:val="left" w:pos="240"/>
                <w:tab w:val="center" w:pos="52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Содержание автомобильных дорог местного значения 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Содержание автомобильных дорог местного значения 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2600</w:t>
            </w:r>
            <w:r w:rsidRPr="00BF226B">
              <w:rPr>
                <w:rFonts w:ascii="Arial" w:hAnsi="Arial" w:cs="Arial"/>
                <w:sz w:val="24"/>
                <w:szCs w:val="24"/>
              </w:rPr>
              <w:t>,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 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непрограммных расходов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64000</w:t>
            </w:r>
            <w:r w:rsidRPr="00BF22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64000</w:t>
            </w:r>
            <w:r w:rsidRPr="00BF22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64000</w:t>
            </w:r>
            <w:r w:rsidRPr="00BF22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64000</w:t>
            </w:r>
            <w:r w:rsidRPr="00BF22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64000</w:t>
            </w:r>
            <w:r w:rsidRPr="00BF226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Содержание автомобильных дорог местного значения 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88200,0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88200,0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88200,0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88200,0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88200,0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</w:t>
            </w: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7640076410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417690,00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2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непрограммным расходам 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</w:t>
            </w: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73710,00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73710,00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73710,00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73710,00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BF22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226B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73710,00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BF22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осуществление переданных полномочий  </w:t>
            </w:r>
            <w:proofErr w:type="gramStart"/>
            <w:r w:rsidRPr="00BF226B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proofErr w:type="gramEnd"/>
            <w:r w:rsidRPr="00BF226B">
              <w:rPr>
                <w:rFonts w:ascii="Arial" w:hAnsi="Arial" w:cs="Arial"/>
                <w:sz w:val="24"/>
                <w:szCs w:val="24"/>
              </w:rPr>
              <w:t xml:space="preserve"> районов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4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478231,86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органам местного самоуправления района на создание условий для организации досуга и обеспечения жителей поселения услугами, организации культуры в рамках непрограммных расходов администрации Салбинского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Культура.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1340200,00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по администрации Салбинского сельсовета 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090</w:t>
            </w:r>
            <w:r w:rsidRPr="00BF22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090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11360,00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к организации и проведению </w:t>
            </w:r>
            <w:proofErr w:type="spellStart"/>
            <w:r w:rsidRPr="00BF226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BF226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по администрации Салбинского сельсовета  в рамках непрограммных расходов муниципального образования Салбинский сельсовет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090</w:t>
            </w:r>
            <w:r w:rsidRPr="00BF22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</w:t>
            </w: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76400S5550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090</w:t>
            </w:r>
            <w:r w:rsidRPr="00BF22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BF2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935B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органам местного самоуправления района по назначению, начислению и выплате пенсий выборных должностных лиц и муниципальных служащих  в рамках непрограммных расходов администрации Салбинского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7640081930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134376,96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284439,14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584601,40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CC6E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1C5" w:rsidRPr="00BF226B" w:rsidTr="00A436F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22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5" w:rsidRPr="00BF226B" w:rsidRDefault="009401C5" w:rsidP="00A4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10990088.</w:t>
            </w: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5" w:rsidRPr="00BF226B" w:rsidRDefault="009401C5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9516016,96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C5" w:rsidRPr="00BF226B" w:rsidRDefault="009401C5" w:rsidP="00A436F3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26B">
              <w:rPr>
                <w:rFonts w:ascii="Arial" w:hAnsi="Arial" w:cs="Arial"/>
                <w:b/>
                <w:bCs/>
                <w:sz w:val="24"/>
                <w:szCs w:val="24"/>
              </w:rPr>
              <w:t>9782079,22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1C5" w:rsidRPr="00BF226B" w:rsidRDefault="009401C5" w:rsidP="00A43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ind w:left="4963"/>
        <w:jc w:val="right"/>
        <w:rPr>
          <w:rFonts w:ascii="Arial" w:hAnsi="Arial" w:cs="Arial"/>
          <w:sz w:val="24"/>
          <w:szCs w:val="24"/>
        </w:rPr>
      </w:pPr>
    </w:p>
    <w:p w:rsidR="00442759" w:rsidRPr="00BF226B" w:rsidRDefault="00442759" w:rsidP="00442759">
      <w:pPr>
        <w:rPr>
          <w:rFonts w:ascii="Arial" w:hAnsi="Arial" w:cs="Arial"/>
          <w:b/>
          <w:sz w:val="24"/>
          <w:szCs w:val="24"/>
        </w:rPr>
      </w:pPr>
    </w:p>
    <w:p w:rsidR="00442759" w:rsidRPr="00BF226B" w:rsidRDefault="00442759" w:rsidP="0044275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sectPr w:rsidR="00442759" w:rsidRPr="00BF226B" w:rsidSect="00442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30" w:rsidRDefault="004B5730" w:rsidP="006E54C3">
      <w:pPr>
        <w:spacing w:after="0" w:line="240" w:lineRule="auto"/>
      </w:pPr>
      <w:r>
        <w:separator/>
      </w:r>
    </w:p>
  </w:endnote>
  <w:endnote w:type="continuationSeparator" w:id="0">
    <w:p w:rsidR="004B5730" w:rsidRDefault="004B5730" w:rsidP="006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30" w:rsidRDefault="004B5730" w:rsidP="006E54C3">
      <w:pPr>
        <w:spacing w:after="0" w:line="240" w:lineRule="auto"/>
      </w:pPr>
      <w:r>
        <w:separator/>
      </w:r>
    </w:p>
  </w:footnote>
  <w:footnote w:type="continuationSeparator" w:id="0">
    <w:p w:rsidR="004B5730" w:rsidRDefault="004B5730" w:rsidP="006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6B" w:rsidRDefault="00BF226B" w:rsidP="00EE36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F226B" w:rsidRDefault="00BF226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6B" w:rsidRDefault="00BF226B" w:rsidP="00EE36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BF226B" w:rsidRDefault="00BF226B">
    <w:pPr>
      <w:pStyle w:val="ad"/>
      <w:jc w:val="right"/>
    </w:pPr>
  </w:p>
  <w:p w:rsidR="00BF226B" w:rsidRDefault="00BF226B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6B" w:rsidRDefault="00BF226B" w:rsidP="00EE36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F226B" w:rsidRDefault="00BF226B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6B" w:rsidRDefault="00BF226B">
    <w:pPr>
      <w:pStyle w:val="ad"/>
      <w:jc w:val="right"/>
    </w:pPr>
  </w:p>
  <w:p w:rsidR="00BF226B" w:rsidRDefault="00BF226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A6CA2"/>
    <w:multiLevelType w:val="hybridMultilevel"/>
    <w:tmpl w:val="DF2ACC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7E8A597D"/>
    <w:multiLevelType w:val="hybridMultilevel"/>
    <w:tmpl w:val="D38E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7"/>
    <w:rsid w:val="000271F7"/>
    <w:rsid w:val="0004516C"/>
    <w:rsid w:val="00046C4C"/>
    <w:rsid w:val="000547E8"/>
    <w:rsid w:val="00082780"/>
    <w:rsid w:val="000C1CCA"/>
    <w:rsid w:val="00101E4D"/>
    <w:rsid w:val="00105FDA"/>
    <w:rsid w:val="00192D52"/>
    <w:rsid w:val="001C29EE"/>
    <w:rsid w:val="002427E8"/>
    <w:rsid w:val="00257F85"/>
    <w:rsid w:val="002A4D11"/>
    <w:rsid w:val="002B6F50"/>
    <w:rsid w:val="002E2ED8"/>
    <w:rsid w:val="002E3886"/>
    <w:rsid w:val="00314191"/>
    <w:rsid w:val="00387C3B"/>
    <w:rsid w:val="00442759"/>
    <w:rsid w:val="00446B8D"/>
    <w:rsid w:val="00466EAD"/>
    <w:rsid w:val="00480105"/>
    <w:rsid w:val="004B5730"/>
    <w:rsid w:val="00516804"/>
    <w:rsid w:val="00535CDF"/>
    <w:rsid w:val="005544F0"/>
    <w:rsid w:val="00582FE5"/>
    <w:rsid w:val="005878D7"/>
    <w:rsid w:val="005E7900"/>
    <w:rsid w:val="006A74ED"/>
    <w:rsid w:val="006D7969"/>
    <w:rsid w:val="006E54C3"/>
    <w:rsid w:val="0078069E"/>
    <w:rsid w:val="007D5493"/>
    <w:rsid w:val="00812F0E"/>
    <w:rsid w:val="0087567D"/>
    <w:rsid w:val="00884250"/>
    <w:rsid w:val="008B6CEF"/>
    <w:rsid w:val="008C63FB"/>
    <w:rsid w:val="008E7A14"/>
    <w:rsid w:val="00935B51"/>
    <w:rsid w:val="009401C5"/>
    <w:rsid w:val="009537F7"/>
    <w:rsid w:val="00954AC5"/>
    <w:rsid w:val="00981A39"/>
    <w:rsid w:val="009917B7"/>
    <w:rsid w:val="009C2EAA"/>
    <w:rsid w:val="009C68E5"/>
    <w:rsid w:val="009C7C28"/>
    <w:rsid w:val="00A3098E"/>
    <w:rsid w:val="00A405A6"/>
    <w:rsid w:val="00A436F3"/>
    <w:rsid w:val="00A97E18"/>
    <w:rsid w:val="00AB537C"/>
    <w:rsid w:val="00B450E7"/>
    <w:rsid w:val="00B619F3"/>
    <w:rsid w:val="00B74B57"/>
    <w:rsid w:val="00B94430"/>
    <w:rsid w:val="00BF20C4"/>
    <w:rsid w:val="00BF226B"/>
    <w:rsid w:val="00BF628D"/>
    <w:rsid w:val="00C14B2E"/>
    <w:rsid w:val="00C86C0D"/>
    <w:rsid w:val="00CC6EB4"/>
    <w:rsid w:val="00CF0CE0"/>
    <w:rsid w:val="00CF2F9C"/>
    <w:rsid w:val="00D57230"/>
    <w:rsid w:val="00DB2FF6"/>
    <w:rsid w:val="00DD4FCF"/>
    <w:rsid w:val="00E0374E"/>
    <w:rsid w:val="00E374F5"/>
    <w:rsid w:val="00E568BF"/>
    <w:rsid w:val="00E95FD9"/>
    <w:rsid w:val="00EA2E2F"/>
    <w:rsid w:val="00EE3633"/>
    <w:rsid w:val="00EE497A"/>
    <w:rsid w:val="00F02096"/>
    <w:rsid w:val="00F04DA1"/>
    <w:rsid w:val="00F559CC"/>
    <w:rsid w:val="00F67044"/>
    <w:rsid w:val="00F92D12"/>
    <w:rsid w:val="00FD55C1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FE5"/>
  </w:style>
  <w:style w:type="paragraph" w:styleId="1">
    <w:name w:val="heading 1"/>
    <w:basedOn w:val="a0"/>
    <w:next w:val="a0"/>
    <w:link w:val="10"/>
    <w:qFormat/>
    <w:rsid w:val="0044275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4427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44275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427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427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4275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442759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42759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42759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2FE5"/>
    <w:pPr>
      <w:ind w:left="720"/>
      <w:contextualSpacing/>
    </w:pPr>
  </w:style>
  <w:style w:type="paragraph" w:styleId="a5">
    <w:name w:val="Body Text"/>
    <w:basedOn w:val="a0"/>
    <w:link w:val="a6"/>
    <w:rsid w:val="00582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582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82FE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42759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442759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42759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427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0"/>
    <w:link w:val="a9"/>
    <w:qFormat/>
    <w:rsid w:val="0044275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442759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4427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42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427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Body Text Indent"/>
    <w:basedOn w:val="a0"/>
    <w:link w:val="ab"/>
    <w:rsid w:val="0044275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427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44275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4427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4427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0"/>
    <w:rsid w:val="00442759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rsid w:val="00442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442759"/>
  </w:style>
  <w:style w:type="paragraph" w:styleId="2">
    <w:name w:val="List 2"/>
    <w:basedOn w:val="a0"/>
    <w:rsid w:val="00442759"/>
    <w:pPr>
      <w:numPr>
        <w:numId w:val="2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442759"/>
    <w:pPr>
      <w:numPr>
        <w:numId w:val="3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44275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4427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427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442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4427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2"/>
    <w:rsid w:val="0044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7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Subtitle"/>
    <w:basedOn w:val="a0"/>
    <w:link w:val="af6"/>
    <w:qFormat/>
    <w:rsid w:val="0044275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442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4427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4427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427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442759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275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442759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4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 Знак Знак Знак Знак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c">
    <w:name w:val="Hyperlink"/>
    <w:uiPriority w:val="99"/>
    <w:rsid w:val="00442759"/>
    <w:rPr>
      <w:color w:val="0000FF"/>
      <w:u w:val="single"/>
    </w:rPr>
  </w:style>
  <w:style w:type="paragraph" w:customStyle="1" w:styleId="12">
    <w:name w:val="Знак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0"/>
    <w:rsid w:val="00442759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rsid w:val="0044275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styleId="afe">
    <w:name w:val="FollowedHyperlink"/>
    <w:uiPriority w:val="99"/>
    <w:unhideWhenUsed/>
    <w:rsid w:val="00442759"/>
    <w:rPr>
      <w:color w:val="800080"/>
      <w:u w:val="single"/>
    </w:rPr>
  </w:style>
  <w:style w:type="paragraph" w:customStyle="1" w:styleId="xl67">
    <w:name w:val="xl6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F04D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FE5"/>
  </w:style>
  <w:style w:type="paragraph" w:styleId="1">
    <w:name w:val="heading 1"/>
    <w:basedOn w:val="a0"/>
    <w:next w:val="a0"/>
    <w:link w:val="10"/>
    <w:qFormat/>
    <w:rsid w:val="0044275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4427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44275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427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427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4275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442759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42759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42759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2FE5"/>
    <w:pPr>
      <w:ind w:left="720"/>
      <w:contextualSpacing/>
    </w:pPr>
  </w:style>
  <w:style w:type="paragraph" w:styleId="a5">
    <w:name w:val="Body Text"/>
    <w:basedOn w:val="a0"/>
    <w:link w:val="a6"/>
    <w:rsid w:val="00582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582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82FE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42759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442759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42759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427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0"/>
    <w:link w:val="a9"/>
    <w:qFormat/>
    <w:rsid w:val="0044275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442759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4427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42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427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Body Text Indent"/>
    <w:basedOn w:val="a0"/>
    <w:link w:val="ab"/>
    <w:rsid w:val="0044275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427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44275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4427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4427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0"/>
    <w:rsid w:val="00442759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rsid w:val="00442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442759"/>
  </w:style>
  <w:style w:type="paragraph" w:styleId="2">
    <w:name w:val="List 2"/>
    <w:basedOn w:val="a0"/>
    <w:rsid w:val="00442759"/>
    <w:pPr>
      <w:numPr>
        <w:numId w:val="2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442759"/>
    <w:pPr>
      <w:numPr>
        <w:numId w:val="3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44275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4427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427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442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4427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2"/>
    <w:rsid w:val="0044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7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Subtitle"/>
    <w:basedOn w:val="a0"/>
    <w:link w:val="af6"/>
    <w:qFormat/>
    <w:rsid w:val="0044275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442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4427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4427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427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442759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275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442759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4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 Знак Знак Знак Знак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c">
    <w:name w:val="Hyperlink"/>
    <w:uiPriority w:val="99"/>
    <w:rsid w:val="00442759"/>
    <w:rPr>
      <w:color w:val="0000FF"/>
      <w:u w:val="single"/>
    </w:rPr>
  </w:style>
  <w:style w:type="paragraph" w:customStyle="1" w:styleId="12">
    <w:name w:val="Знак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0"/>
    <w:rsid w:val="00442759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rsid w:val="0044275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styleId="afe">
    <w:name w:val="FollowedHyperlink"/>
    <w:uiPriority w:val="99"/>
    <w:unhideWhenUsed/>
    <w:rsid w:val="00442759"/>
    <w:rPr>
      <w:color w:val="800080"/>
      <w:u w:val="single"/>
    </w:rPr>
  </w:style>
  <w:style w:type="paragraph" w:customStyle="1" w:styleId="xl67">
    <w:name w:val="xl6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F04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33</Pages>
  <Words>7368</Words>
  <Characters>42001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17</cp:revision>
  <cp:lastPrinted>2020-10-01T04:57:00Z</cp:lastPrinted>
  <dcterms:created xsi:type="dcterms:W3CDTF">2020-05-27T02:51:00Z</dcterms:created>
  <dcterms:modified xsi:type="dcterms:W3CDTF">2020-10-01T05:17:00Z</dcterms:modified>
</cp:coreProperties>
</file>