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01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0D01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781DC9">
        <w:rPr>
          <w:rFonts w:ascii="Arial" w:hAnsi="Arial" w:cs="Arial"/>
          <w:b/>
          <w:sz w:val="24"/>
          <w:szCs w:val="24"/>
        </w:rPr>
        <w:t>САЛБИНСКОГО</w:t>
      </w:r>
      <w:r w:rsidRPr="00CD0D0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04ADB" w:rsidRPr="0069439D" w:rsidRDefault="00604AD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39D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604ADB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CD0D01" w:rsidRPr="0069439D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04ADB" w:rsidRPr="0069439D" w:rsidRDefault="00604AD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39D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3245"/>
        <w:gridCol w:w="3245"/>
        <w:gridCol w:w="3246"/>
      </w:tblGrid>
      <w:tr w:rsidR="00604ADB" w:rsidRPr="0069439D" w:rsidTr="004E5D82">
        <w:trPr>
          <w:trHeight w:val="421"/>
          <w:jc w:val="center"/>
        </w:trPr>
        <w:tc>
          <w:tcPr>
            <w:tcW w:w="3245" w:type="dxa"/>
          </w:tcPr>
          <w:p w:rsidR="00604ADB" w:rsidRPr="0069439D" w:rsidRDefault="00604ADB" w:rsidP="00CD0D01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 w:rsidR="00CD0D01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="008C77E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CD0D0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мая </w:t>
            </w:r>
            <w:r w:rsidR="007916E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2020 </w:t>
            </w: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604ADB" w:rsidRPr="0069439D" w:rsidRDefault="00604ADB" w:rsidP="00781DC9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781DC9">
              <w:rPr>
                <w:rFonts w:ascii="Arial" w:hAnsi="Arial" w:cs="Arial"/>
                <w:bCs/>
                <w:iCs/>
                <w:sz w:val="24"/>
                <w:szCs w:val="24"/>
              </w:rPr>
              <w:t>алба</w:t>
            </w:r>
            <w:proofErr w:type="spellEnd"/>
          </w:p>
        </w:tc>
        <w:tc>
          <w:tcPr>
            <w:tcW w:w="3246" w:type="dxa"/>
            <w:tcBorders>
              <w:left w:val="nil"/>
            </w:tcBorders>
          </w:tcPr>
          <w:p w:rsidR="00604ADB" w:rsidRDefault="00CD0D01" w:rsidP="00546038">
            <w:pPr>
              <w:spacing w:after="0"/>
              <w:ind w:right="-1" w:firstLine="709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272149">
              <w:rPr>
                <w:rFonts w:ascii="Arial" w:hAnsi="Arial" w:cs="Arial"/>
                <w:iCs/>
                <w:sz w:val="24"/>
                <w:szCs w:val="24"/>
              </w:rPr>
              <w:t>7</w:t>
            </w:r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781DC9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</w:p>
          <w:p w:rsidR="00781DC9" w:rsidRPr="0069439D" w:rsidRDefault="00781DC9" w:rsidP="00546038">
            <w:pPr>
              <w:spacing w:after="0"/>
              <w:ind w:right="-1" w:firstLine="709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04ADB" w:rsidRPr="0069439D" w:rsidTr="00273CA3">
        <w:tblPrEx>
          <w:jc w:val="left"/>
          <w:tblLook w:val="00A0" w:firstRow="1" w:lastRow="0" w:firstColumn="1" w:lastColumn="0" w:noHBand="0" w:noVBand="0"/>
        </w:tblPrEx>
        <w:trPr>
          <w:trHeight w:val="1298"/>
        </w:trPr>
        <w:tc>
          <w:tcPr>
            <w:tcW w:w="9736" w:type="dxa"/>
            <w:gridSpan w:val="3"/>
          </w:tcPr>
          <w:p w:rsidR="00604ADB" w:rsidRDefault="00546038" w:rsidP="00962F44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46038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муниципального образования </w:t>
            </w:r>
            <w:proofErr w:type="spellStart"/>
            <w:r w:rsidR="00781DC9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546038">
              <w:rPr>
                <w:rFonts w:ascii="Arial" w:hAnsi="Arial" w:cs="Arial"/>
                <w:sz w:val="24"/>
                <w:szCs w:val="24"/>
              </w:rPr>
              <w:t xml:space="preserve"> сельсовет бюджету муниципального образования </w:t>
            </w:r>
            <w:proofErr w:type="spellStart"/>
            <w:r w:rsidRPr="00546038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54603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604ADB" w:rsidRPr="006943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7D9F" w:rsidRPr="0069439D" w:rsidRDefault="00C37D9F" w:rsidP="00962F4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ADB" w:rsidRPr="0069439D" w:rsidRDefault="00546038" w:rsidP="0069439D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46038">
        <w:rPr>
          <w:rFonts w:ascii="Arial" w:hAnsi="Arial" w:cs="Arial"/>
          <w:sz w:val="24"/>
          <w:szCs w:val="24"/>
        </w:rPr>
        <w:t>В соответствии со статьей 142.5 Бюджетного кодекса Российской Федерации</w:t>
      </w:r>
      <w:r w:rsidR="00604ADB" w:rsidRPr="0069439D">
        <w:rPr>
          <w:rFonts w:ascii="Arial" w:hAnsi="Arial" w:cs="Arial"/>
          <w:sz w:val="24"/>
          <w:szCs w:val="24"/>
        </w:rPr>
        <w:t>, Федеральн</w:t>
      </w:r>
      <w:r>
        <w:rPr>
          <w:rFonts w:ascii="Arial" w:hAnsi="Arial" w:cs="Arial"/>
          <w:sz w:val="24"/>
          <w:szCs w:val="24"/>
        </w:rPr>
        <w:t>ым законом</w:t>
      </w:r>
      <w:r w:rsidR="00604ADB" w:rsidRPr="0069439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статьи 7 Устава </w:t>
      </w:r>
      <w:proofErr w:type="spellStart"/>
      <w:r w:rsidR="00781DC9">
        <w:rPr>
          <w:rFonts w:ascii="Arial" w:hAnsi="Arial" w:cs="Arial"/>
          <w:sz w:val="24"/>
          <w:szCs w:val="24"/>
        </w:rPr>
        <w:t>Салбинского</w:t>
      </w:r>
      <w:proofErr w:type="spellEnd"/>
      <w:r w:rsidR="00604ADB" w:rsidRPr="0069439D">
        <w:rPr>
          <w:rFonts w:ascii="Arial" w:hAnsi="Arial" w:cs="Arial"/>
          <w:sz w:val="24"/>
          <w:szCs w:val="24"/>
        </w:rPr>
        <w:t xml:space="preserve"> сельсовета</w:t>
      </w:r>
    </w:p>
    <w:p w:rsidR="00604ADB" w:rsidRDefault="00604ADB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>ПОСТАНОВЛЯЮ:</w:t>
      </w:r>
    </w:p>
    <w:p w:rsidR="00546038" w:rsidRDefault="00546038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B5D60" w:rsidRDefault="004B5D60" w:rsidP="00781D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>Внести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9439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81DC9"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781DC9" w:rsidRPr="00C81197">
        <w:rPr>
          <w:rFonts w:ascii="Arial" w:hAnsi="Arial" w:cs="Arial"/>
          <w:sz w:val="24"/>
          <w:szCs w:val="24"/>
        </w:rPr>
        <w:t xml:space="preserve"> 14.10.2013 № 34-п «Об утверждении положения об оплате труда  работников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9439D">
        <w:rPr>
          <w:rFonts w:ascii="Arial" w:hAnsi="Arial" w:cs="Arial"/>
          <w:sz w:val="24"/>
          <w:szCs w:val="24"/>
        </w:rPr>
        <w:t>следующие изменения:</w:t>
      </w:r>
    </w:p>
    <w:p w:rsidR="004B5D60" w:rsidRDefault="00546038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6038">
        <w:rPr>
          <w:rFonts w:ascii="Arial" w:hAnsi="Arial" w:cs="Arial"/>
          <w:sz w:val="24"/>
          <w:szCs w:val="24"/>
        </w:rPr>
        <w:t xml:space="preserve">1. Утвердить Порядок предоставления иных межбюджетных трансфертов из бюджета муниципального образования </w:t>
      </w:r>
      <w:proofErr w:type="spellStart"/>
      <w:r w:rsidR="00781DC9">
        <w:rPr>
          <w:rFonts w:ascii="Arial" w:hAnsi="Arial" w:cs="Arial"/>
          <w:sz w:val="24"/>
          <w:szCs w:val="24"/>
        </w:rPr>
        <w:t>Салбинский</w:t>
      </w:r>
      <w:proofErr w:type="spellEnd"/>
      <w:r w:rsidRPr="00546038">
        <w:rPr>
          <w:rFonts w:ascii="Arial" w:hAnsi="Arial" w:cs="Arial"/>
          <w:sz w:val="24"/>
          <w:szCs w:val="24"/>
        </w:rPr>
        <w:t xml:space="preserve"> сельсовет бюджету муниципального образования </w:t>
      </w:r>
      <w:proofErr w:type="spellStart"/>
      <w:r w:rsidRPr="00546038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546038">
        <w:rPr>
          <w:rFonts w:ascii="Arial" w:hAnsi="Arial" w:cs="Arial"/>
          <w:sz w:val="24"/>
          <w:szCs w:val="24"/>
        </w:rPr>
        <w:t xml:space="preserve"> район согласно приложению.</w:t>
      </w:r>
    </w:p>
    <w:p w:rsidR="00546038" w:rsidRPr="0069439D" w:rsidRDefault="00546038" w:rsidP="004B5D6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5D60" w:rsidRDefault="004B5D60" w:rsidP="004B5D60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943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3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439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46038" w:rsidRPr="0069439D" w:rsidRDefault="00546038" w:rsidP="004B5D60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9439D">
        <w:rPr>
          <w:rFonts w:ascii="Arial" w:hAnsi="Arial" w:cs="Arial"/>
          <w:sz w:val="24"/>
          <w:szCs w:val="24"/>
        </w:rPr>
        <w:t xml:space="preserve">.Опубликовать постановление в газете </w:t>
      </w:r>
      <w:r w:rsidRPr="0069439D">
        <w:rPr>
          <w:rFonts w:ascii="Arial" w:hAnsi="Arial" w:cs="Arial"/>
          <w:sz w:val="24"/>
          <w:szCs w:val="24"/>
          <w:lang w:eastAsia="ru-RU"/>
        </w:rPr>
        <w:t xml:space="preserve">«Ведомости органов местного самоуправления </w:t>
      </w:r>
      <w:proofErr w:type="spellStart"/>
      <w:r w:rsidR="00781DC9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Pr="0069439D">
        <w:rPr>
          <w:rFonts w:ascii="Arial" w:hAnsi="Arial" w:cs="Arial"/>
          <w:sz w:val="24"/>
          <w:szCs w:val="24"/>
          <w:lang w:eastAsia="ru-RU"/>
        </w:rPr>
        <w:t xml:space="preserve"> сельсовета»</w:t>
      </w:r>
      <w:r w:rsidRPr="0069439D">
        <w:rPr>
          <w:rFonts w:ascii="Arial" w:hAnsi="Arial" w:cs="Arial"/>
          <w:sz w:val="24"/>
          <w:szCs w:val="24"/>
        </w:rPr>
        <w:t>.</w:t>
      </w:r>
    </w:p>
    <w:p w:rsidR="00546038" w:rsidRPr="0069439D" w:rsidRDefault="00546038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Pr="0069439D">
        <w:rPr>
          <w:rFonts w:ascii="Arial" w:hAnsi="Arial" w:cs="Arial"/>
          <w:sz w:val="24"/>
          <w:szCs w:val="24"/>
        </w:rPr>
        <w:t xml:space="preserve">. Разместить настоящее Положение на официальном сайте </w:t>
      </w:r>
      <w:proofErr w:type="spellStart"/>
      <w:r w:rsidR="00781DC9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69439D">
        <w:rPr>
          <w:rFonts w:ascii="Arial" w:hAnsi="Arial" w:cs="Arial"/>
          <w:sz w:val="24"/>
          <w:szCs w:val="24"/>
        </w:rPr>
        <w:t xml:space="preserve"> сельсовета </w:t>
      </w:r>
      <w:bookmarkStart w:id="0" w:name="_GoBack"/>
      <w:bookmarkEnd w:id="0"/>
      <w:r w:rsidR="00DE3E89" w:rsidRPr="00DE3E89">
        <w:t xml:space="preserve"> </w:t>
      </w:r>
      <w:hyperlink r:id="rId5" w:history="1">
        <w:r w:rsidR="00DE3E89">
          <w:rPr>
            <w:rStyle w:val="a5"/>
          </w:rPr>
          <w:t>https://salba-24.ru/</w:t>
        </w:r>
      </w:hyperlink>
    </w:p>
    <w:p w:rsidR="00546038" w:rsidRPr="0069439D" w:rsidRDefault="00546038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9439D">
        <w:rPr>
          <w:rFonts w:ascii="Arial" w:hAnsi="Arial" w:cs="Arial"/>
          <w:sz w:val="24"/>
          <w:szCs w:val="24"/>
        </w:rPr>
        <w:t>.Постановление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и применяется к п</w:t>
      </w:r>
      <w:r w:rsidR="007916E5">
        <w:rPr>
          <w:rFonts w:ascii="Arial" w:hAnsi="Arial" w:cs="Arial"/>
          <w:sz w:val="24"/>
          <w:szCs w:val="24"/>
        </w:rPr>
        <w:t>р</w:t>
      </w:r>
      <w:r w:rsidR="00546038">
        <w:rPr>
          <w:rFonts w:ascii="Arial" w:hAnsi="Arial" w:cs="Arial"/>
          <w:sz w:val="24"/>
          <w:szCs w:val="24"/>
        </w:rPr>
        <w:t>авоотношениям, возникшим с 01.01</w:t>
      </w:r>
      <w:r w:rsidR="007916E5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9439D">
        <w:rPr>
          <w:rFonts w:ascii="Arial" w:hAnsi="Arial" w:cs="Arial"/>
          <w:sz w:val="24"/>
          <w:szCs w:val="24"/>
        </w:rPr>
        <w:t>.</w:t>
      </w: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73CA3" w:rsidRDefault="004B5D60" w:rsidP="009C70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 xml:space="preserve">Глава </w:t>
      </w:r>
      <w:r w:rsidR="00726CC2">
        <w:rPr>
          <w:rFonts w:ascii="Arial" w:hAnsi="Arial" w:cs="Arial"/>
          <w:sz w:val="24"/>
          <w:szCs w:val="24"/>
        </w:rPr>
        <w:t>сельсовета</w:t>
      </w:r>
      <w:r w:rsidRPr="0069439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9439D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E73831">
        <w:rPr>
          <w:rFonts w:ascii="Arial" w:hAnsi="Arial" w:cs="Arial"/>
          <w:sz w:val="24"/>
          <w:szCs w:val="24"/>
        </w:rPr>
        <w:t>Г.С.Минакова</w:t>
      </w:r>
      <w:proofErr w:type="spellEnd"/>
      <w:r w:rsidR="00E73831">
        <w:rPr>
          <w:rFonts w:ascii="Arial" w:hAnsi="Arial" w:cs="Arial"/>
          <w:sz w:val="24"/>
          <w:szCs w:val="24"/>
        </w:rPr>
        <w:t xml:space="preserve"> </w:t>
      </w:r>
    </w:p>
    <w:p w:rsidR="00273CA3" w:rsidRDefault="00273CA3" w:rsidP="009C700E">
      <w:pPr>
        <w:spacing w:after="0"/>
        <w:ind w:firstLine="709"/>
        <w:jc w:val="both"/>
      </w:pPr>
    </w:p>
    <w:p w:rsidR="00AE0893" w:rsidRDefault="00AE0893"/>
    <w:p w:rsidR="00726CC2" w:rsidRDefault="00726CC2"/>
    <w:p w:rsidR="00E73831" w:rsidRDefault="00E73831"/>
    <w:p w:rsidR="00E73831" w:rsidRDefault="00E73831"/>
    <w:p w:rsidR="00E73831" w:rsidRDefault="00E73831"/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4B5D60" w:rsidRPr="00AE0893" w:rsidTr="0058721E">
        <w:tc>
          <w:tcPr>
            <w:tcW w:w="4926" w:type="dxa"/>
          </w:tcPr>
          <w:p w:rsidR="00F74CE3" w:rsidRPr="00F74CE3" w:rsidRDefault="00F74CE3" w:rsidP="00F74CE3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4B5D60" w:rsidRPr="00AE0893" w:rsidRDefault="004B5D60" w:rsidP="005872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93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546038" w:rsidRDefault="004B5D60" w:rsidP="004B5D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93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постановлению </w:t>
            </w:r>
          </w:p>
          <w:p w:rsidR="004B5D60" w:rsidRDefault="004B5D60" w:rsidP="004B5D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9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781DC9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AE089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D60" w:rsidRPr="00AE0893" w:rsidRDefault="004B5D60" w:rsidP="005460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D60">
              <w:rPr>
                <w:rFonts w:ascii="Arial" w:hAnsi="Arial" w:cs="Arial"/>
                <w:sz w:val="24"/>
                <w:szCs w:val="24"/>
              </w:rPr>
              <w:t>от</w:t>
            </w:r>
            <w:r w:rsidR="007916E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46038">
              <w:rPr>
                <w:rFonts w:ascii="Arial" w:hAnsi="Arial" w:cs="Arial"/>
                <w:sz w:val="24"/>
                <w:szCs w:val="24"/>
              </w:rPr>
              <w:t>14</w:t>
            </w:r>
            <w:r w:rsidR="007916E5">
              <w:rPr>
                <w:rFonts w:ascii="Arial" w:hAnsi="Arial" w:cs="Arial"/>
                <w:sz w:val="24"/>
                <w:szCs w:val="24"/>
              </w:rPr>
              <w:t>»</w:t>
            </w:r>
            <w:r w:rsidR="00E73831">
              <w:rPr>
                <w:rFonts w:ascii="Arial" w:hAnsi="Arial" w:cs="Arial"/>
                <w:sz w:val="24"/>
                <w:szCs w:val="24"/>
              </w:rPr>
              <w:t xml:space="preserve"> мая 2020 № 17</w:t>
            </w:r>
            <w:r>
              <w:rPr>
                <w:rFonts w:ascii="Arial" w:hAnsi="Arial" w:cs="Arial"/>
                <w:sz w:val="24"/>
                <w:szCs w:val="24"/>
              </w:rPr>
              <w:t>-п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4B5D60" w:rsidRPr="00AE0893" w:rsidRDefault="004B5D60" w:rsidP="004B5D6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иных межбюджетных трансфертов из бюджета муниципального образования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бюджету 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1. Порядка предоставления иных межбюджетных трансфертов из бюджета муниципального образования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бюджету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(далее - Порядок) устанавливает процедуру предоставления иных межбюджетных трансфертов из бюджета муниципального образования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бюджету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в следующих случаях:</w:t>
      </w:r>
    </w:p>
    <w:p w:rsidR="00546038" w:rsidRPr="00546038" w:rsidRDefault="00546038" w:rsidP="005460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муниципальному образованию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  части полномочий муниципального образования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по решению вопросов местного значения поселения;</w:t>
      </w:r>
    </w:p>
    <w:p w:rsidR="00546038" w:rsidRPr="00546038" w:rsidRDefault="00546038" w:rsidP="005460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в иных случаях, установленных законодательством Российской Федерации и нормативными правовыми актами поселения.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администрацией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администрацией Краснотуранского района (далее - Соглашение).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4. В Соглашении содержатся следующие положения и условия: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а) целевое назначение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б) размер предоставляемых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в) график перечисления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"/>
      <w:bookmarkEnd w:id="1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г) обязательство администрации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представлять отчеты об осуществлении расходов бюджета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район, источником финансового обеспечения которых являются иные межбюджетные трансферты;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д) формы, сроки и порядок представления отчетов, указанных в подпункте «г» настоящего пункта;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"/>
      <w:bookmarkEnd w:id="2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е) право администрации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ж) целевой показатель результативности предоставления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з) обязательство администрации Краснотуранского района достичь целевого показателя результативности предоставления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и) порядок возврата иных межбюджетных трансфертов в случае установления по итогам проверок, указанных в подпункте «з»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к) иные положения, регулирующие порядок предоставления иных межбюджетных трансфертов.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администрацией Краснотуранского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и «з»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в бюджет муниципального образования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Салбинский</w:t>
      </w:r>
      <w:proofErr w:type="spellEnd"/>
      <w:proofErr w:type="gram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до 1 мая года, следующего за годом предоставления иных межбюджетных трансфертов (</w:t>
      </w:r>
      <w:proofErr w:type="spellStart"/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gramEnd"/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возврата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>), рассчитывается по формуле: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 wp14:anchorId="2A735AA8" wp14:editId="2669AEC2">
            <wp:extent cx="2009775" cy="561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gramEnd"/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тр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иных межбюджетных трансфертов, предоставленных бюджету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D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i-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показателя результативности. При этом суммируются только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D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>, имеющие значение больше нуля;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n - общее количество целевых показателей результативности.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8. Индекс, отражающий уровень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i-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показателя результативности (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D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>), определяется по формуле: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3F620625" wp14:editId="2E927FBA">
            <wp:extent cx="857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показателя результативности на отчетную дату;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i-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показателя результативности, установленное в Соглашении.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9. Основанием для освобождения администрации Краснотуранского района от применения мер ответственности, предусмотренных пунктом 7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10. Возврат средств из бюджета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в бюджет муниципального образования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соответствии с пунктом 7 настоящего Порядка осуществляется в порядке, установленном бюджетным законодательством Российской Федерации.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11. 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могут быть направлены в текущем году в бюджет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 для финансового обеспечения расходов, соответствующих целям предоставления иных межбюджетных трансфертов.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если неиспользованный остаток иных межбюджетных трансфертов не перечислен в доход бюджета 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указанные средства подлежат взысканию в доход бюджета</w:t>
      </w:r>
      <w:r w:rsidRPr="005460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5460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12. Ответственность за достоверность представляемых информации и документов, предусмотренных настоящим Порядком и Соглашением, возлагается на администрацию Краснотуранского района.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13. В случае несоблюдения администрацией Краснотуранского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 администрацией </w:t>
      </w:r>
      <w:proofErr w:type="spellStart"/>
      <w:r w:rsidR="00781DC9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93" w:rsidRDefault="00AE0893" w:rsidP="00546038">
      <w:pPr>
        <w:widowControl w:val="0"/>
        <w:autoSpaceDE w:val="0"/>
        <w:spacing w:after="0" w:line="240" w:lineRule="auto"/>
        <w:ind w:firstLine="709"/>
        <w:jc w:val="center"/>
      </w:pPr>
    </w:p>
    <w:sectPr w:rsidR="00AE0893" w:rsidSect="004B5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B"/>
    <w:rsid w:val="00042F15"/>
    <w:rsid w:val="0005092C"/>
    <w:rsid w:val="00060095"/>
    <w:rsid w:val="00121D25"/>
    <w:rsid w:val="001B4880"/>
    <w:rsid w:val="001C6A36"/>
    <w:rsid w:val="00272149"/>
    <w:rsid w:val="00273CA3"/>
    <w:rsid w:val="00497508"/>
    <w:rsid w:val="004B5D60"/>
    <w:rsid w:val="004E5C0D"/>
    <w:rsid w:val="004E5D82"/>
    <w:rsid w:val="00546038"/>
    <w:rsid w:val="005D716C"/>
    <w:rsid w:val="00604ADB"/>
    <w:rsid w:val="0062384E"/>
    <w:rsid w:val="0069439D"/>
    <w:rsid w:val="006C055B"/>
    <w:rsid w:val="00726CC2"/>
    <w:rsid w:val="007645EA"/>
    <w:rsid w:val="00781DC9"/>
    <w:rsid w:val="007916E5"/>
    <w:rsid w:val="008C77EA"/>
    <w:rsid w:val="00962F44"/>
    <w:rsid w:val="009C700E"/>
    <w:rsid w:val="00AE0893"/>
    <w:rsid w:val="00B85E6F"/>
    <w:rsid w:val="00BC7932"/>
    <w:rsid w:val="00C01FA4"/>
    <w:rsid w:val="00C37D9F"/>
    <w:rsid w:val="00CD0D01"/>
    <w:rsid w:val="00D006AE"/>
    <w:rsid w:val="00DE3E89"/>
    <w:rsid w:val="00E73831"/>
    <w:rsid w:val="00F6063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3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3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salba-2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Сельсовет</cp:lastModifiedBy>
  <cp:revision>28</cp:revision>
  <cp:lastPrinted>2020-05-14T02:19:00Z</cp:lastPrinted>
  <dcterms:created xsi:type="dcterms:W3CDTF">2017-05-30T07:01:00Z</dcterms:created>
  <dcterms:modified xsi:type="dcterms:W3CDTF">2020-06-03T07:12:00Z</dcterms:modified>
</cp:coreProperties>
</file>