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B6" w:rsidRDefault="00B22AB6" w:rsidP="00B22AB6">
      <w:pPr>
        <w:jc w:val="center"/>
      </w:pPr>
      <w:r>
        <w:t>КРАСНОЯРСКИЙ КРАЙ КРАСНОТУРАНСКИЙ РАЙОН</w:t>
      </w:r>
    </w:p>
    <w:p w:rsidR="00B22AB6" w:rsidRDefault="00B22AB6" w:rsidP="00B22AB6">
      <w:pPr>
        <w:jc w:val="center"/>
      </w:pPr>
      <w:r>
        <w:t>АДМИНИСТРАЦИЯ САЛБИНСКОГО СЕЛЬСОВЕТ</w:t>
      </w:r>
    </w:p>
    <w:p w:rsidR="00B22AB6" w:rsidRDefault="00B22AB6" w:rsidP="00B22AB6">
      <w:pPr>
        <w:jc w:val="center"/>
      </w:pPr>
      <w:bookmarkStart w:id="0" w:name="_GoBack"/>
      <w:bookmarkEnd w:id="0"/>
    </w:p>
    <w:p w:rsidR="00B22AB6" w:rsidRDefault="00B22AB6" w:rsidP="00B22AB6">
      <w:pPr>
        <w:jc w:val="center"/>
      </w:pPr>
    </w:p>
    <w:p w:rsidR="00B22AB6" w:rsidRPr="00B22AB6" w:rsidRDefault="00B22AB6" w:rsidP="00B22AB6">
      <w:pPr>
        <w:jc w:val="center"/>
      </w:pPr>
      <w:r w:rsidRPr="00B22AB6">
        <w:t xml:space="preserve">РАСПОРЯЖЕНИЕ </w:t>
      </w:r>
    </w:p>
    <w:p w:rsidR="00B22AB6" w:rsidRDefault="00B22AB6" w:rsidP="00B22AB6">
      <w:pPr>
        <w:jc w:val="center"/>
        <w:rPr>
          <w:b/>
        </w:rPr>
      </w:pPr>
      <w:r>
        <w:t xml:space="preserve">с. </w:t>
      </w:r>
      <w:proofErr w:type="spellStart"/>
      <w:r>
        <w:t>Салба</w:t>
      </w:r>
      <w:proofErr w:type="spellEnd"/>
      <w:r>
        <w:t xml:space="preserve">                                                                                                               </w:t>
      </w:r>
    </w:p>
    <w:p w:rsidR="00B22AB6" w:rsidRDefault="00B22AB6" w:rsidP="00B22AB6">
      <w:pPr>
        <w:jc w:val="center"/>
        <w:rPr>
          <w:b/>
        </w:rPr>
      </w:pPr>
    </w:p>
    <w:p w:rsidR="00B22AB6" w:rsidRDefault="00B22AB6" w:rsidP="00B22AB6">
      <w:pPr>
        <w:jc w:val="both"/>
      </w:pPr>
      <w:r>
        <w:t>17.11.2017 года                                                                                                           № 14-Р</w:t>
      </w:r>
    </w:p>
    <w:p w:rsidR="00B22AB6" w:rsidRDefault="00B22AB6" w:rsidP="00B22AB6"/>
    <w:p w:rsidR="00EA7B6A" w:rsidRPr="0035036D" w:rsidRDefault="00B22AB6" w:rsidP="00B22AB6">
      <w:pPr>
        <w:pStyle w:val="20"/>
        <w:shd w:val="clear" w:color="auto" w:fill="auto"/>
        <w:spacing w:before="0" w:after="244" w:line="322" w:lineRule="exact"/>
        <w:ind w:right="448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af1"/>
          <w:rFonts w:ascii="Arial" w:hAnsi="Arial" w:cs="Arial"/>
          <w:sz w:val="24"/>
          <w:szCs w:val="24"/>
        </w:rPr>
        <w:t xml:space="preserve"> </w:t>
      </w:r>
      <w:r w:rsidR="00D32F8A" w:rsidRPr="0035036D">
        <w:rPr>
          <w:rStyle w:val="21"/>
          <w:rFonts w:ascii="Arial" w:hAnsi="Arial" w:cs="Arial"/>
          <w:sz w:val="24"/>
          <w:szCs w:val="24"/>
        </w:rPr>
        <w:t>«Об утверждении порядка составления и ведения кассового плана»</w:t>
      </w:r>
    </w:p>
    <w:p w:rsidR="00EA7B6A" w:rsidRPr="0035036D" w:rsidRDefault="00D32F8A" w:rsidP="0035036D">
      <w:pPr>
        <w:pStyle w:val="20"/>
        <w:shd w:val="clear" w:color="auto" w:fill="auto"/>
        <w:spacing w:before="0" w:after="0" w:line="317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В соответствии со статьей 217.1 Бюджетного кодекса Российской Федерации</w:t>
      </w:r>
    </w:p>
    <w:p w:rsidR="0035036D" w:rsidRDefault="0035036D" w:rsidP="0035036D">
      <w:pPr>
        <w:pStyle w:val="20"/>
        <w:shd w:val="clear" w:color="auto" w:fill="auto"/>
        <w:spacing w:before="0" w:after="306" w:line="280" w:lineRule="exact"/>
        <w:ind w:left="3980"/>
        <w:jc w:val="left"/>
        <w:rPr>
          <w:rStyle w:val="21"/>
          <w:rFonts w:ascii="Arial" w:hAnsi="Arial" w:cs="Arial"/>
          <w:sz w:val="24"/>
          <w:szCs w:val="24"/>
        </w:rPr>
      </w:pPr>
    </w:p>
    <w:p w:rsidR="00EA7B6A" w:rsidRPr="0035036D" w:rsidRDefault="0035036D" w:rsidP="0035036D">
      <w:pPr>
        <w:pStyle w:val="20"/>
        <w:shd w:val="clear" w:color="auto" w:fill="auto"/>
        <w:spacing w:before="0" w:after="306" w:line="280" w:lineRule="exact"/>
        <w:ind w:left="3980"/>
        <w:jc w:val="lef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РАСПОРЯЖАЮСЬ</w:t>
      </w:r>
      <w:r w:rsidR="00D32F8A" w:rsidRPr="0035036D">
        <w:rPr>
          <w:rStyle w:val="21"/>
          <w:rFonts w:ascii="Arial" w:hAnsi="Arial" w:cs="Arial"/>
          <w:sz w:val="24"/>
          <w:szCs w:val="24"/>
        </w:rPr>
        <w:t>:</w:t>
      </w:r>
    </w:p>
    <w:p w:rsidR="00EA7B6A" w:rsidRPr="0035036D" w:rsidRDefault="00D32F8A" w:rsidP="0035036D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52" w:line="312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Утвердить Порядок составления и ведения кассового плана (прилагается).</w:t>
      </w:r>
    </w:p>
    <w:p w:rsidR="00EA7B6A" w:rsidRPr="0035036D" w:rsidRDefault="00D32F8A" w:rsidP="0035036D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left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>Контроль за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исполнением настоящего Приказа возложить на начальника бюджетного отдела В.Н. Комарову.</w:t>
      </w:r>
    </w:p>
    <w:p w:rsidR="00EA7B6A" w:rsidRPr="0035036D" w:rsidRDefault="0035036D" w:rsidP="0035036D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317" w:lineRule="exact"/>
        <w:ind w:firstLine="600"/>
        <w:jc w:val="lef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Настоящее Распоряжение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подлежит официальному опубликованию в газете «</w:t>
      </w:r>
      <w:r>
        <w:rPr>
          <w:rStyle w:val="21"/>
          <w:rFonts w:ascii="Arial" w:hAnsi="Arial" w:cs="Arial"/>
          <w:sz w:val="24"/>
          <w:szCs w:val="24"/>
        </w:rPr>
        <w:t>Ведомости органов местного самоуправления</w:t>
      </w:r>
      <w:r w:rsidR="00D32F8A" w:rsidRPr="0035036D">
        <w:rPr>
          <w:rStyle w:val="21"/>
          <w:rFonts w:ascii="Arial" w:hAnsi="Arial" w:cs="Arial"/>
          <w:sz w:val="24"/>
          <w:szCs w:val="24"/>
        </w:rPr>
        <w:t>»</w:t>
      </w:r>
    </w:p>
    <w:p w:rsidR="00EA7B6A" w:rsidRPr="0035036D" w:rsidRDefault="0035036D" w:rsidP="0035036D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17" w:lineRule="exact"/>
        <w:ind w:firstLine="600"/>
        <w:jc w:val="lef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 Распоряжение </w:t>
      </w:r>
      <w:r w:rsidR="00D32F8A" w:rsidRPr="0035036D">
        <w:rPr>
          <w:rStyle w:val="21"/>
          <w:rFonts w:ascii="Arial" w:hAnsi="Arial" w:cs="Arial"/>
          <w:sz w:val="24"/>
          <w:szCs w:val="24"/>
        </w:rPr>
        <w:t>вступает в силу в день, следующий за днем его официального опубликования.</w:t>
      </w:r>
    </w:p>
    <w:p w:rsidR="0035036D" w:rsidRDefault="0035036D" w:rsidP="0035036D">
      <w:pPr>
        <w:pStyle w:val="20"/>
        <w:shd w:val="clear" w:color="auto" w:fill="auto"/>
        <w:tabs>
          <w:tab w:val="left" w:pos="7397"/>
        </w:tabs>
        <w:spacing w:before="0" w:after="0" w:line="280" w:lineRule="exact"/>
        <w:jc w:val="both"/>
        <w:rPr>
          <w:rStyle w:val="21"/>
          <w:rFonts w:ascii="Arial" w:hAnsi="Arial" w:cs="Arial"/>
          <w:sz w:val="24"/>
          <w:szCs w:val="24"/>
        </w:rPr>
      </w:pPr>
    </w:p>
    <w:p w:rsidR="0035036D" w:rsidRDefault="0035036D" w:rsidP="0035036D">
      <w:pPr>
        <w:pStyle w:val="20"/>
        <w:shd w:val="clear" w:color="auto" w:fill="auto"/>
        <w:tabs>
          <w:tab w:val="left" w:pos="7397"/>
        </w:tabs>
        <w:spacing w:before="0" w:after="0" w:line="280" w:lineRule="exact"/>
        <w:jc w:val="both"/>
        <w:rPr>
          <w:rStyle w:val="21"/>
          <w:rFonts w:ascii="Arial" w:hAnsi="Arial" w:cs="Arial"/>
          <w:sz w:val="24"/>
          <w:szCs w:val="24"/>
        </w:rPr>
      </w:pPr>
    </w:p>
    <w:p w:rsidR="00EA7B6A" w:rsidRPr="0035036D" w:rsidRDefault="0035036D">
      <w:pPr>
        <w:rPr>
          <w:rFonts w:ascii="Arial" w:hAnsi="Arial" w:cs="Arial"/>
        </w:rPr>
        <w:sectPr w:rsidR="00EA7B6A" w:rsidRPr="0035036D" w:rsidSect="0035036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Глава сельсовета                                                 </w:t>
      </w:r>
      <w:proofErr w:type="spellStart"/>
      <w:r>
        <w:rPr>
          <w:rFonts w:ascii="Arial" w:hAnsi="Arial" w:cs="Arial"/>
        </w:rPr>
        <w:t>Г.С.Минакова</w:t>
      </w:r>
      <w:proofErr w:type="spellEnd"/>
    </w:p>
    <w:p w:rsidR="00EA7B6A" w:rsidRPr="0035036D" w:rsidRDefault="00D32F8A" w:rsidP="004E26EC">
      <w:pPr>
        <w:pStyle w:val="30"/>
        <w:shd w:val="clear" w:color="auto" w:fill="auto"/>
        <w:spacing w:after="0" w:line="280" w:lineRule="exact"/>
        <w:ind w:right="240"/>
        <w:rPr>
          <w:rFonts w:ascii="Arial" w:hAnsi="Arial" w:cs="Arial"/>
          <w:sz w:val="24"/>
          <w:szCs w:val="24"/>
        </w:rPr>
      </w:pPr>
      <w:r w:rsidRPr="0035036D">
        <w:rPr>
          <w:rStyle w:val="31"/>
          <w:rFonts w:ascii="Arial" w:hAnsi="Arial" w:cs="Arial"/>
          <w:b/>
          <w:bCs/>
          <w:sz w:val="24"/>
          <w:szCs w:val="24"/>
        </w:rPr>
        <w:lastRenderedPageBreak/>
        <w:t xml:space="preserve">ПОРЯДОК </w:t>
      </w:r>
    </w:p>
    <w:p w:rsidR="00EA7B6A" w:rsidRPr="0035036D" w:rsidRDefault="00D32F8A" w:rsidP="004E26EC">
      <w:pPr>
        <w:pStyle w:val="30"/>
        <w:shd w:val="clear" w:color="auto" w:fill="auto"/>
        <w:spacing w:after="637" w:line="280" w:lineRule="exact"/>
        <w:ind w:right="20"/>
        <w:rPr>
          <w:rFonts w:ascii="Arial" w:hAnsi="Arial" w:cs="Arial"/>
          <w:sz w:val="24"/>
          <w:szCs w:val="24"/>
        </w:rPr>
      </w:pPr>
      <w:r w:rsidRPr="0035036D">
        <w:rPr>
          <w:rStyle w:val="31"/>
          <w:rFonts w:ascii="Arial" w:hAnsi="Arial" w:cs="Arial"/>
          <w:b/>
          <w:bCs/>
          <w:sz w:val="24"/>
          <w:szCs w:val="24"/>
        </w:rPr>
        <w:t>СОСТАВЛЕНИЯ И ВЕДЕНИЯ КАССОВОГО ПЛАНА</w:t>
      </w:r>
    </w:p>
    <w:p w:rsidR="00EA7B6A" w:rsidRPr="0035036D" w:rsidRDefault="00D32F8A" w:rsidP="004E26EC">
      <w:pPr>
        <w:pStyle w:val="20"/>
        <w:numPr>
          <w:ilvl w:val="0"/>
          <w:numId w:val="2"/>
        </w:numPr>
        <w:shd w:val="clear" w:color="auto" w:fill="auto"/>
        <w:tabs>
          <w:tab w:val="left" w:pos="3538"/>
        </w:tabs>
        <w:spacing w:before="0" w:after="313" w:line="280" w:lineRule="exact"/>
        <w:ind w:left="31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ОБЩИЕ ПОЛОЖЕНИЯ</w:t>
      </w:r>
    </w:p>
    <w:p w:rsidR="00EA7B6A" w:rsidRPr="0035036D" w:rsidRDefault="00D32F8A" w:rsidP="004E26EC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Настоящий Порядок разработан в целях организации исполнения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и устанавливает правила составления и ведения кассового плана исполнения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(далее - кассовый план).</w:t>
      </w:r>
    </w:p>
    <w:p w:rsidR="00EA7B6A" w:rsidRPr="0035036D" w:rsidRDefault="00D32F8A" w:rsidP="004E26EC">
      <w:pPr>
        <w:pStyle w:val="20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Кассовый план включает: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кассовый план на текущий финансовый год с помесячной детализацией;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кассовый план на текущий месяц с понедельной детализацией.</w:t>
      </w:r>
    </w:p>
    <w:p w:rsidR="00EA7B6A" w:rsidRPr="0035036D" w:rsidRDefault="00D32F8A" w:rsidP="004E26EC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33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Составление и ведение кассового плана осуществляется </w:t>
      </w: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>Финансовым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управление Администрации Краснотуранского района.</w:t>
      </w:r>
    </w:p>
    <w:p w:rsidR="00EA7B6A" w:rsidRPr="0035036D" w:rsidRDefault="00D32F8A" w:rsidP="004E26EC">
      <w:pPr>
        <w:pStyle w:val="20"/>
        <w:numPr>
          <w:ilvl w:val="0"/>
          <w:numId w:val="2"/>
        </w:numPr>
        <w:shd w:val="clear" w:color="auto" w:fill="auto"/>
        <w:tabs>
          <w:tab w:val="left" w:pos="2607"/>
        </w:tabs>
        <w:spacing w:before="0" w:after="308" w:line="280" w:lineRule="exact"/>
        <w:ind w:left="222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ПОКАЗАТЕЛИ КАССОВОГО ПЛАНА</w:t>
      </w:r>
    </w:p>
    <w:p w:rsidR="00EA7B6A" w:rsidRPr="0035036D" w:rsidRDefault="00D32F8A" w:rsidP="004E26EC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В качестве единицы измерения показателей кассового плана применяется тысяча рублей.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Кассовый план содержит следующие основные показатели:</w:t>
      </w:r>
    </w:p>
    <w:p w:rsidR="00EA7B6A" w:rsidRPr="0035036D" w:rsidRDefault="00D32F8A" w:rsidP="004E26EC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Всего кассовых поступлений в районный бюджет, в том числе: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доходы;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поступления по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</w:p>
    <w:p w:rsidR="00EA7B6A" w:rsidRPr="0035036D" w:rsidRDefault="00D32F8A" w:rsidP="004E26EC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Всего кассовых выплат из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бюджета, в том числе: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расходы;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выплаты по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</w:p>
    <w:p w:rsidR="00EA7B6A" w:rsidRPr="0035036D" w:rsidRDefault="00D32F8A" w:rsidP="004E26E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Разница кассовых поступлений и кассовых выплат за плановый период.</w:t>
      </w:r>
    </w:p>
    <w:p w:rsidR="00EA7B6A" w:rsidRPr="0035036D" w:rsidRDefault="00D32F8A" w:rsidP="004E26E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31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Остаток средств на счете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начало планового периода.</w:t>
      </w:r>
    </w:p>
    <w:p w:rsidR="00EA7B6A" w:rsidRPr="0035036D" w:rsidRDefault="00D32F8A" w:rsidP="004E26EC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Остаток средств на счете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конец планового периода.</w:t>
      </w:r>
    </w:p>
    <w:p w:rsidR="00EA7B6A" w:rsidRPr="0035036D" w:rsidRDefault="00D32F8A" w:rsidP="004E26EC">
      <w:pPr>
        <w:pStyle w:val="20"/>
        <w:numPr>
          <w:ilvl w:val="1"/>
          <w:numId w:val="2"/>
        </w:numPr>
        <w:shd w:val="clear" w:color="auto" w:fill="auto"/>
        <w:spacing w:before="0"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 В составе доходов показываются планируемые кассовые поступления по перечню групп доходов, установленных решением о районном бюджете на очередной финансовый год и плановый период.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В составе расходов отражаются планируемые кассовые выплаты по расходам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в соответствии со сводной бюджетной росписью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Показатели расходов могут детализироваться по классификации расходов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Показатели кассовых поступлений и кассовых выплат по источникам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группируются по кодам</w:t>
      </w:r>
    </w:p>
    <w:p w:rsidR="00EA7B6A" w:rsidRPr="0035036D" w:rsidRDefault="00D32F8A" w:rsidP="004E26EC">
      <w:pPr>
        <w:pStyle w:val="20"/>
        <w:shd w:val="clear" w:color="auto" w:fill="auto"/>
        <w:tabs>
          <w:tab w:val="left" w:pos="643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класси</w:t>
      </w:r>
      <w:r w:rsidR="001D135B">
        <w:rPr>
          <w:rStyle w:val="21"/>
          <w:rFonts w:ascii="Arial" w:hAnsi="Arial" w:cs="Arial"/>
          <w:sz w:val="24"/>
          <w:szCs w:val="24"/>
        </w:rPr>
        <w:t xml:space="preserve">фикации источников внутреннего 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  <w:r w:rsidRPr="0035036D">
        <w:rPr>
          <w:rStyle w:val="21"/>
          <w:rFonts w:ascii="Arial" w:hAnsi="Arial" w:cs="Arial"/>
          <w:sz w:val="24"/>
          <w:szCs w:val="24"/>
        </w:rPr>
        <w:tab/>
      </w:r>
      <w:r w:rsidRPr="0035036D">
        <w:rPr>
          <w:rStyle w:val="25"/>
          <w:rFonts w:ascii="Arial" w:hAnsi="Arial" w:cs="Arial"/>
          <w:sz w:val="24"/>
          <w:szCs w:val="24"/>
        </w:rPr>
        <w:t>,</w:t>
      </w:r>
    </w:p>
    <w:p w:rsidR="00EA7B6A" w:rsidRPr="001D135B" w:rsidRDefault="001D135B" w:rsidP="001D135B">
      <w:pPr>
        <w:pStyle w:val="1"/>
        <w:jc w:val="center"/>
        <w:rPr>
          <w:b w:val="0"/>
        </w:rPr>
      </w:pPr>
      <w:r w:rsidRPr="001D135B">
        <w:rPr>
          <w:rStyle w:val="51"/>
          <w:rFonts w:ascii="Arial" w:hAnsi="Arial" w:cs="Arial"/>
          <w:b w:val="0"/>
          <w:sz w:val="24"/>
          <w:szCs w:val="24"/>
          <w:lang w:val="ru-RU"/>
        </w:rPr>
        <w:lastRenderedPageBreak/>
        <w:t xml:space="preserve">3. ПОРЯДОК СОСТАВЛЕНИЯ </w:t>
      </w:r>
      <w:r w:rsidR="00D32F8A" w:rsidRPr="001D135B">
        <w:rPr>
          <w:rStyle w:val="21"/>
          <w:rFonts w:ascii="Arial" w:eastAsiaTheme="majorEastAsia" w:hAnsi="Arial" w:cs="Arial"/>
          <w:b w:val="0"/>
          <w:sz w:val="24"/>
          <w:szCs w:val="24"/>
        </w:rPr>
        <w:t xml:space="preserve"> И ВЕДЕНИЯ КАССОВОГО ПЛАНА ПО ДОХОДАМ </w:t>
      </w:r>
      <w:r w:rsidRPr="001D135B">
        <w:rPr>
          <w:rStyle w:val="21"/>
          <w:rFonts w:ascii="Arial" w:eastAsiaTheme="majorEastAsia" w:hAnsi="Arial" w:cs="Arial"/>
          <w:b w:val="0"/>
          <w:sz w:val="24"/>
          <w:szCs w:val="24"/>
        </w:rPr>
        <w:t>МЕСТНОГО</w:t>
      </w:r>
      <w:r w:rsidR="00D32F8A" w:rsidRPr="001D135B">
        <w:rPr>
          <w:rStyle w:val="21"/>
          <w:rFonts w:ascii="Arial" w:eastAsiaTheme="majorEastAsia" w:hAnsi="Arial" w:cs="Arial"/>
          <w:b w:val="0"/>
          <w:sz w:val="24"/>
          <w:szCs w:val="24"/>
        </w:rPr>
        <w:t xml:space="preserve"> БЮДЖЕТА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09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3.1.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Кассовый план по доходам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включает: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кассовый план по доходам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</w:t>
      </w: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>на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текущий финансовый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год с помесячным распределением доходов на текущий финансовый год;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прогноз кассовых поступлений доходов в районный бюджет на текущий месяц с понедельной детализацией.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0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3.2. 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Показатели для составления кассового плана по доходам </w:t>
      </w:r>
      <w:r>
        <w:rPr>
          <w:rStyle w:val="21"/>
          <w:rFonts w:ascii="Arial" w:hAnsi="Arial" w:cs="Arial"/>
          <w:sz w:val="24"/>
          <w:szCs w:val="24"/>
        </w:rPr>
        <w:t xml:space="preserve">местного бюджета 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на текущий финансовый год формируются на основании сумм доходов, утвержденных решением о бюджете. Главные администраторы доходов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в срок до 10 декабря года, предшествующего текущему финансовому году, представляют в адрес Финансового управления сведения о помесячном распределении поступления администрируемых доходов в текущем финансовом году по форме согласно приложению </w:t>
      </w:r>
      <w:r w:rsidR="00D32F8A"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="00D32F8A" w:rsidRPr="001D135B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="00D32F8A" w:rsidRPr="0035036D">
        <w:rPr>
          <w:rStyle w:val="21"/>
          <w:rFonts w:ascii="Arial" w:hAnsi="Arial" w:cs="Arial"/>
          <w:sz w:val="24"/>
          <w:szCs w:val="24"/>
        </w:rPr>
        <w:t>1 к настоящему Порядку.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0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3.3. </w:t>
      </w:r>
      <w:proofErr w:type="gramStart"/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В целях уточнения прогноза кассовых поступлений доходов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главные администраторы доходов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в срок до 10 марта, 10 июня, 10 сентября текущего финансового года представляют в адрес Финансового управления уточненные сведения о помесячном распределении администрируемых доходов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на очередной квартал и до конца года и предложения о внесении изменений в решение о бюджете</w:t>
      </w:r>
      <w:proofErr w:type="gramEnd"/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с расчетами и обоснованиями.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0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3.4.</w:t>
      </w:r>
      <w:r w:rsidR="00D32F8A" w:rsidRPr="0035036D">
        <w:rPr>
          <w:rStyle w:val="21"/>
          <w:rFonts w:ascii="Arial" w:hAnsi="Arial" w:cs="Arial"/>
          <w:sz w:val="24"/>
          <w:szCs w:val="24"/>
        </w:rPr>
        <w:t>В случае внесения изменений в решении о бюджете составляется уточненный прогноз кассовых поступлений доходов в районный бюджет на текущий финансовый год.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0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3.5.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Уточненный кассовый план по доходам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составляется при внесении изменений в сводную бюджетную роспись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по следующим основаниям: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в случаях, предусмотренных пунктом 3 статьи 232 Бюджетного кодекса Российской Федерации;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>на сумму доходов, дополнительно полученных районными казенными учреждениями и являющимися получателями бюджетных средств районными бюджетными учреждениями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сверх утвержденных решением о бюджете и бюджетной сметой и направленных на финансирование расходов данных учреждений по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сметам доходов и расходов по приносящей доход деятельности;</w:t>
      </w:r>
    </w:p>
    <w:p w:rsidR="00EA7B6A" w:rsidRPr="0035036D" w:rsidRDefault="00EA7B6A">
      <w:pPr>
        <w:rPr>
          <w:rFonts w:ascii="Arial" w:hAnsi="Arial" w:cs="Arial"/>
        </w:rPr>
        <w:sectPr w:rsidR="00EA7B6A" w:rsidRPr="0035036D" w:rsidSect="0035036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lastRenderedPageBreak/>
        <w:t>на сумму средств межбюджетных трансфертов, передаваемых из краевого бюджета и бюджетов государственных внебюджетных фондов на осуществление отдельных целевых расходов на основании краевых законов и (или) нормативных правовых актов Президента Российской Федерации и Правительства Российской Федерации Правительства Красноярского края, а также соглашений, заключенных с главными распорядителями средств краевого бюджета и бюджетов государственных внебюджетных фондов, и уведомлений главных распорядителей средств краевого бюджета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и государственных бюджетов внебюджетных фондов;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 xml:space="preserve">на реализацию мер социальной поддержки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 в соответствии с Соглашением от 30 марта 2007 года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28-29, заключенным между Пенсионным фондом Российской Федерации и Советом администрации края, о реализации мер социальной поддержки Героев Советского Союза, Героев Российской Федерации, полных кавалеров ордена Славы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>, Героев Социалистического Труда и полных кавалеров ордена Трудовой Славы;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укрепление материально-технической базы районных </w:t>
      </w: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>учреждении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инвалидности;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в случае уменьшения суммы средств межбюджетных трансфертов из краевого бюджета и бюджетов государственных внебюджетных фондов;</w:t>
      </w:r>
    </w:p>
    <w:p w:rsidR="00EA7B6A" w:rsidRPr="0035036D" w:rsidRDefault="00D32F8A" w:rsidP="004E26EC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на сумму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EA7B6A" w:rsidRPr="0035036D" w:rsidRDefault="001D135B" w:rsidP="001D135B">
      <w:pPr>
        <w:pStyle w:val="20"/>
        <w:shd w:val="clear" w:color="auto" w:fill="auto"/>
        <w:tabs>
          <w:tab w:val="left" w:pos="1171"/>
        </w:tabs>
        <w:spacing w:before="0" w:after="236"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21"/>
          <w:rFonts w:ascii="Arial" w:hAnsi="Arial" w:cs="Arial"/>
          <w:sz w:val="24"/>
          <w:szCs w:val="24"/>
        </w:rPr>
        <w:t>3.6.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Показатели кассового плана по доходам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бюджета, определенные в соответствии с пунктами 3.2, 3,4, 3.5 настоящего Порядка, отражаются в базе данных программы для ЭВМ "Автоматизированная система управления бюджетным процессом на региональном и муниципальном уровнях бюджетной системы Российской Федерации (АСУ БП)" (далее - АСУ БП).</w:t>
      </w:r>
      <w:proofErr w:type="gramEnd"/>
    </w:p>
    <w:p w:rsidR="00EA7B6A" w:rsidRPr="0035036D" w:rsidRDefault="001D135B" w:rsidP="00922D16">
      <w:pPr>
        <w:pStyle w:val="20"/>
        <w:shd w:val="clear" w:color="auto" w:fill="auto"/>
        <w:tabs>
          <w:tab w:val="left" w:pos="1551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4.</w:t>
      </w:r>
      <w:r w:rsidR="00D32F8A" w:rsidRPr="0035036D">
        <w:rPr>
          <w:rStyle w:val="21"/>
          <w:rFonts w:ascii="Arial" w:hAnsi="Arial" w:cs="Arial"/>
          <w:sz w:val="24"/>
          <w:szCs w:val="24"/>
        </w:rPr>
        <w:t>СОСТАВЛЕНИЕ И ВЕДЕНИЕ КАССОВОГО ПЛАНА ПО РАСХОДАМ И ИСТОЧНИКАМ ВНУТРЕННЕГО ФИНАНСИРОВАНИЯ</w:t>
      </w:r>
      <w:r w:rsidR="00922D16">
        <w:rPr>
          <w:rStyle w:val="21"/>
          <w:rFonts w:ascii="Arial" w:hAnsi="Arial" w:cs="Arial"/>
          <w:sz w:val="24"/>
          <w:szCs w:val="24"/>
        </w:rPr>
        <w:t xml:space="preserve"> 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ДЕФИЦИТА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4.1. Кассовый план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включает: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кассовый план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с помесячным распределением расходов и источников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по форме согласно приложению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3 к настоящему Порядку;</w:t>
      </w:r>
    </w:p>
    <w:p w:rsidR="00EA7B6A" w:rsidRPr="0035036D" w:rsidRDefault="001D135B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про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гноз по осуществлению кассовых выплат </w:t>
      </w:r>
      <w:proofErr w:type="gramStart"/>
      <w:r w:rsidR="0035036D"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proofErr w:type="gramEnd"/>
      <w:r w:rsidR="0035036D"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>о</w:t>
      </w:r>
      <w:r w:rsidR="00D32F8A"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расходам и источникам внутреннего финансирования дефицита </w:t>
      </w:r>
      <w:r>
        <w:rPr>
          <w:rStyle w:val="21"/>
          <w:rFonts w:ascii="Arial" w:hAnsi="Arial" w:cs="Arial"/>
          <w:sz w:val="24"/>
          <w:szCs w:val="24"/>
        </w:rPr>
        <w:t>местного</w:t>
      </w:r>
      <w:r w:rsidR="00D32F8A"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месяц с понедельной детализацией по форме согласно приложению </w:t>
      </w:r>
      <w:r w:rsidR="00D32F8A"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 xml:space="preserve">N </w:t>
      </w:r>
      <w:r w:rsidR="00D32F8A" w:rsidRPr="0035036D">
        <w:rPr>
          <w:rStyle w:val="21"/>
          <w:rFonts w:ascii="Arial" w:hAnsi="Arial" w:cs="Arial"/>
          <w:sz w:val="24"/>
          <w:szCs w:val="24"/>
        </w:rPr>
        <w:t>4.</w:t>
      </w:r>
    </w:p>
    <w:p w:rsidR="00EA7B6A" w:rsidRPr="0035036D" w:rsidRDefault="00D32F8A" w:rsidP="004E26E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Показатели для составления кассового плана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формируются на основании показателей сводной бюджетной росписи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бюджета.</w:t>
      </w:r>
    </w:p>
    <w:p w:rsidR="00EA7B6A" w:rsidRPr="0035036D" w:rsidRDefault="00D32F8A" w:rsidP="004E26E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lastRenderedPageBreak/>
        <w:t xml:space="preserve">В целях составления кассового плана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бюджета: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 xml:space="preserve">главные распорядители и главные администраторы источников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не позднее десяти рабочих дней после получения уведомления от Финансового управления о бюджетных ассигнованиях на текущий финансовый год распределяют показатели сводной бюджетной росписи по месяцам и ежемесячно до 28-го числа формируют заявки на финансирование на очередной месяц в интегрированной базе данных АСУ БП;</w:t>
      </w:r>
      <w:proofErr w:type="gramEnd"/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 xml:space="preserve">Финансовое управление на основании распределенных показателей сводной бюджетной росписи формирует кассовый план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с помесячным распределением расходов и источников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по форме согласно приложению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3 и прогноз по осуществлению кассовых выплат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месяц</w:t>
      </w:r>
      <w:proofErr w:type="gramEnd"/>
      <w:r w:rsidRPr="0035036D">
        <w:rPr>
          <w:rStyle w:val="21"/>
          <w:rFonts w:ascii="Arial" w:hAnsi="Arial" w:cs="Arial"/>
          <w:sz w:val="24"/>
          <w:szCs w:val="24"/>
        </w:rPr>
        <w:t xml:space="preserve"> с понедельной детализацией, на основании заявок на финансирование по форме согласно приложению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 xml:space="preserve">N </w:t>
      </w:r>
      <w:r w:rsidRPr="0035036D">
        <w:rPr>
          <w:rStyle w:val="21"/>
          <w:rFonts w:ascii="Arial" w:hAnsi="Arial" w:cs="Arial"/>
          <w:sz w:val="24"/>
          <w:szCs w:val="24"/>
        </w:rPr>
        <w:t>4.</w:t>
      </w:r>
    </w:p>
    <w:p w:rsidR="00EA7B6A" w:rsidRPr="0035036D" w:rsidRDefault="00D32F8A" w:rsidP="004E26EC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В целях ведения кассового плана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Финансового управления: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составляет уточненный кассовый план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с помесячным распределением расходов и источников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в случае внесения изменений в решение о бюджете по форме согласно приложению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1D135B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3;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еженедельно формирует уточненный прогноз по осуществлению кассовых выплат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месяц с понедельной детализацией по форме согласно приложению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4.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35036D">
        <w:rPr>
          <w:rStyle w:val="21"/>
          <w:rFonts w:ascii="Arial" w:hAnsi="Arial" w:cs="Arial"/>
          <w:sz w:val="24"/>
          <w:szCs w:val="24"/>
        </w:rPr>
        <w:t xml:space="preserve">Показатели кассового плана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финансовый год с помесячным распределением расходов и источников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и прогноз по осуществлению кассовых выплат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 текущий месяц с понедельной детализацией могут уточняться по мере необходимости.</w:t>
      </w:r>
      <w:proofErr w:type="gramEnd"/>
    </w:p>
    <w:p w:rsidR="00EA7B6A" w:rsidRPr="0035036D" w:rsidRDefault="00EA7B6A">
      <w:pPr>
        <w:rPr>
          <w:rFonts w:ascii="Arial" w:hAnsi="Arial" w:cs="Arial"/>
        </w:rPr>
        <w:sectPr w:rsidR="00EA7B6A" w:rsidRPr="0035036D" w:rsidSect="0035036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jc w:val="righ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1 к Порядку составления и ведения кассового плана</w:t>
      </w:r>
    </w:p>
    <w:p w:rsidR="00EA7B6A" w:rsidRPr="0035036D" w:rsidRDefault="00D32F8A" w:rsidP="004E26EC">
      <w:pPr>
        <w:pStyle w:val="20"/>
        <w:shd w:val="clear" w:color="auto" w:fill="auto"/>
        <w:tabs>
          <w:tab w:val="left" w:leader="underscore" w:pos="4745"/>
        </w:tabs>
        <w:spacing w:before="0" w:after="0" w:line="322" w:lineRule="exact"/>
        <w:ind w:left="1740" w:right="906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Сведения о помесячном распределении поступления администрируемых доходов в</w:t>
      </w:r>
      <w:r w:rsidRPr="0035036D">
        <w:rPr>
          <w:rStyle w:val="21"/>
          <w:rFonts w:ascii="Arial" w:hAnsi="Arial" w:cs="Arial"/>
          <w:sz w:val="24"/>
          <w:szCs w:val="24"/>
        </w:rPr>
        <w:tab/>
        <w:t>году</w:t>
      </w:r>
    </w:p>
    <w:p w:rsidR="00EA7B6A" w:rsidRPr="0035036D" w:rsidRDefault="00D32F8A" w:rsidP="004E26EC">
      <w:pPr>
        <w:pStyle w:val="20"/>
        <w:shd w:val="clear" w:color="auto" w:fill="auto"/>
        <w:tabs>
          <w:tab w:val="left" w:leader="underscore" w:pos="9295"/>
        </w:tabs>
        <w:spacing w:before="0" w:after="0" w:line="322" w:lineRule="exact"/>
        <w:ind w:left="660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на основании</w:t>
      </w:r>
      <w:r w:rsidRPr="0035036D">
        <w:rPr>
          <w:rStyle w:val="21"/>
          <w:rFonts w:ascii="Arial" w:hAnsi="Arial" w:cs="Arial"/>
          <w:sz w:val="24"/>
          <w:szCs w:val="24"/>
        </w:rPr>
        <w:tab/>
      </w:r>
    </w:p>
    <w:p w:rsidR="00EA7B6A" w:rsidRPr="0035036D" w:rsidRDefault="00D32F8A" w:rsidP="004E26EC">
      <w:pPr>
        <w:pStyle w:val="20"/>
        <w:shd w:val="clear" w:color="auto" w:fill="auto"/>
        <w:spacing w:before="0" w:after="333" w:line="322" w:lineRule="exact"/>
        <w:ind w:left="1560" w:right="6960" w:firstLine="18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(наименование и реквизиты решения о </w:t>
      </w:r>
      <w:r w:rsidR="00922D16">
        <w:rPr>
          <w:rStyle w:val="21"/>
          <w:rFonts w:ascii="Arial" w:hAnsi="Arial" w:cs="Arial"/>
          <w:sz w:val="24"/>
          <w:szCs w:val="24"/>
        </w:rPr>
        <w:t>местном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период)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280" w:lineRule="exact"/>
        <w:ind w:left="80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(наименование главного администратора доходов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бюджета)</w:t>
      </w:r>
    </w:p>
    <w:p w:rsidR="00EA7B6A" w:rsidRPr="0035036D" w:rsidRDefault="003F20B4" w:rsidP="003F20B4">
      <w:pPr>
        <w:pStyle w:val="a5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35036D">
        <w:rPr>
          <w:rStyle w:val="a6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32F8A" w:rsidRPr="0035036D">
        <w:rPr>
          <w:rStyle w:val="a6"/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D32F8A" w:rsidRPr="0035036D">
        <w:rPr>
          <w:rStyle w:val="a6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D32F8A" w:rsidRPr="0035036D">
        <w:rPr>
          <w:rStyle w:val="a6"/>
          <w:rFonts w:ascii="Arial" w:hAnsi="Arial" w:cs="Arial"/>
          <w:sz w:val="24"/>
          <w:szCs w:val="24"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375"/>
        <w:gridCol w:w="1417"/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EA7B6A" w:rsidRPr="0035036D" w:rsidTr="0035036D">
        <w:trPr>
          <w:trHeight w:hRule="exact" w:val="307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Код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классификации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доходов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 xml:space="preserve">Всего </w:t>
            </w:r>
            <w:proofErr w:type="gram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на</w:t>
            </w:r>
            <w:proofErr w:type="gramEnd"/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очередной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финансовый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год</w:t>
            </w:r>
          </w:p>
        </w:tc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В том числе по месяцам</w:t>
            </w:r>
          </w:p>
        </w:tc>
      </w:tr>
      <w:tr w:rsidR="0035036D" w:rsidRPr="0035036D" w:rsidTr="0035036D">
        <w:trPr>
          <w:trHeight w:hRule="exact" w:val="830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март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май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июнь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35036D" w:rsidRPr="0035036D" w:rsidTr="0035036D">
        <w:trPr>
          <w:trHeight w:hRule="exact" w:val="31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F20B4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36D" w:rsidRPr="0035036D" w:rsidRDefault="0035036D">
      <w:pPr>
        <w:rPr>
          <w:rFonts w:ascii="Arial" w:hAnsi="Arial" w:cs="Arial"/>
        </w:rPr>
      </w:pPr>
    </w:p>
    <w:p w:rsidR="00EA7B6A" w:rsidRPr="0035036D" w:rsidRDefault="00EA7B6A">
      <w:pPr>
        <w:rPr>
          <w:rFonts w:ascii="Arial" w:hAnsi="Arial" w:cs="Arial"/>
        </w:rPr>
        <w:sectPr w:rsidR="00EA7B6A" w:rsidRPr="0035036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ind w:left="12120" w:right="920"/>
        <w:jc w:val="righ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2 к Порядку составления и ведения кассового плана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280" w:lineRule="exact"/>
        <w:ind w:left="134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Прогноз кассовых поступлений</w:t>
      </w:r>
    </w:p>
    <w:p w:rsidR="00EA7B6A" w:rsidRPr="0035036D" w:rsidRDefault="00D32F8A" w:rsidP="004E26EC">
      <w:pPr>
        <w:pStyle w:val="20"/>
        <w:shd w:val="clear" w:color="auto" w:fill="auto"/>
        <w:tabs>
          <w:tab w:val="left" w:leader="underscore" w:pos="7219"/>
          <w:tab w:val="left" w:leader="underscore" w:pos="8626"/>
        </w:tabs>
        <w:spacing w:before="0" w:after="337" w:line="280" w:lineRule="exact"/>
        <w:jc w:val="both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администрируемых доходов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на</w:t>
      </w:r>
      <w:r w:rsidRPr="0035036D">
        <w:rPr>
          <w:rStyle w:val="21"/>
          <w:rFonts w:ascii="Arial" w:hAnsi="Arial" w:cs="Arial"/>
          <w:sz w:val="24"/>
          <w:szCs w:val="24"/>
        </w:rPr>
        <w:tab/>
        <w:t>месяц 20</w:t>
      </w:r>
      <w:r w:rsidRPr="0035036D">
        <w:rPr>
          <w:rStyle w:val="21"/>
          <w:rFonts w:ascii="Arial" w:hAnsi="Arial" w:cs="Arial"/>
          <w:sz w:val="24"/>
          <w:szCs w:val="24"/>
        </w:rPr>
        <w:tab/>
        <w:t>года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280" w:lineRule="exact"/>
        <w:ind w:left="1560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Доходы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</w:t>
      </w:r>
    </w:p>
    <w:p w:rsidR="00EA7B6A" w:rsidRPr="0035036D" w:rsidRDefault="00D32F8A" w:rsidP="004E26EC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(наименование главного администратора доходов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бюджета)</w:t>
      </w:r>
    </w:p>
    <w:p w:rsidR="00922D16" w:rsidRDefault="00922D16" w:rsidP="004E26EC">
      <w:pPr>
        <w:pStyle w:val="a5"/>
        <w:shd w:val="clear" w:color="auto" w:fill="auto"/>
        <w:spacing w:line="280" w:lineRule="exact"/>
        <w:rPr>
          <w:rStyle w:val="a6"/>
          <w:rFonts w:ascii="Arial" w:hAnsi="Arial" w:cs="Arial"/>
          <w:sz w:val="24"/>
          <w:szCs w:val="24"/>
          <w:u w:val="none"/>
        </w:rPr>
      </w:pPr>
      <w:r w:rsidRPr="00922D16">
        <w:rPr>
          <w:rStyle w:val="a6"/>
          <w:rFonts w:ascii="Arial" w:hAnsi="Arial" w:cs="Arial"/>
          <w:sz w:val="24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EA7B6A" w:rsidRPr="00922D16" w:rsidRDefault="00D25FC8" w:rsidP="004E26EC">
      <w:pPr>
        <w:pStyle w:val="a5"/>
        <w:shd w:val="clear" w:color="auto" w:fill="auto"/>
        <w:spacing w:line="280" w:lineRule="exact"/>
        <w:rPr>
          <w:rStyle w:val="a6"/>
          <w:rFonts w:ascii="Arial" w:hAnsi="Arial" w:cs="Arial"/>
          <w:sz w:val="24"/>
          <w:szCs w:val="24"/>
          <w:u w:val="none"/>
        </w:rPr>
      </w:pPr>
      <w:r>
        <w:rPr>
          <w:rStyle w:val="a6"/>
          <w:rFonts w:ascii="Arial" w:hAnsi="Arial" w:cs="Arial"/>
          <w:sz w:val="24"/>
          <w:szCs w:val="24"/>
          <w:u w:val="none"/>
        </w:rPr>
        <w:t xml:space="preserve">                                                                                                                        </w:t>
      </w:r>
      <w:r w:rsidR="00922D16" w:rsidRPr="00922D16">
        <w:rPr>
          <w:rStyle w:val="a6"/>
          <w:rFonts w:ascii="Arial" w:hAnsi="Arial" w:cs="Arial"/>
          <w:sz w:val="24"/>
          <w:szCs w:val="24"/>
          <w:u w:val="none"/>
        </w:rPr>
        <w:t xml:space="preserve"> </w:t>
      </w:r>
      <w:r w:rsidR="00D32F8A" w:rsidRPr="00922D16">
        <w:rPr>
          <w:rStyle w:val="a6"/>
          <w:rFonts w:ascii="Arial" w:hAnsi="Arial" w:cs="Arial"/>
          <w:sz w:val="24"/>
          <w:szCs w:val="24"/>
          <w:u w:val="none"/>
        </w:rPr>
        <w:t>(</w:t>
      </w:r>
      <w:proofErr w:type="spellStart"/>
      <w:proofErr w:type="gramStart"/>
      <w:r w:rsidR="00D32F8A" w:rsidRPr="00922D16">
        <w:rPr>
          <w:rStyle w:val="a6"/>
          <w:rFonts w:ascii="Arial" w:hAnsi="Arial" w:cs="Arial"/>
          <w:sz w:val="24"/>
          <w:szCs w:val="24"/>
          <w:u w:val="none"/>
        </w:rPr>
        <w:t>тыс</w:t>
      </w:r>
      <w:proofErr w:type="spellEnd"/>
      <w:proofErr w:type="gramEnd"/>
      <w:r w:rsidR="00D32F8A" w:rsidRPr="00922D16">
        <w:rPr>
          <w:rStyle w:val="a6"/>
          <w:rFonts w:ascii="Arial" w:hAnsi="Arial" w:cs="Arial"/>
          <w:sz w:val="24"/>
          <w:szCs w:val="24"/>
          <w:u w:val="none"/>
        </w:rPr>
        <w:t>, рублей)</w:t>
      </w:r>
    </w:p>
    <w:p w:rsidR="00922D16" w:rsidRPr="0035036D" w:rsidRDefault="00922D16" w:rsidP="004E26EC">
      <w:pPr>
        <w:pStyle w:val="a5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2030"/>
        <w:gridCol w:w="931"/>
        <w:gridCol w:w="955"/>
        <w:gridCol w:w="941"/>
        <w:gridCol w:w="1085"/>
        <w:gridCol w:w="955"/>
      </w:tblGrid>
      <w:tr w:rsidR="00EA7B6A" w:rsidRPr="0035036D">
        <w:trPr>
          <w:trHeight w:hRule="exact" w:val="35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Наименование и код классификации доходов бюджета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Всего на месяц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 том числе по неделям</w:t>
            </w:r>
          </w:p>
        </w:tc>
      </w:tr>
      <w:tr w:rsidR="00EA7B6A" w:rsidRPr="0035036D">
        <w:trPr>
          <w:trHeight w:hRule="exact" w:val="648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12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12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12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12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</w:t>
            </w:r>
          </w:p>
          <w:p w:rsidR="00EA7B6A" w:rsidRPr="0035036D" w:rsidRDefault="00D32F8A" w:rsidP="004E26EC">
            <w:pPr>
              <w:pStyle w:val="20"/>
              <w:shd w:val="clear" w:color="auto" w:fill="auto"/>
              <w:spacing w:before="12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</w:p>
        </w:tc>
      </w:tr>
      <w:tr w:rsidR="00EA7B6A" w:rsidRPr="0035036D">
        <w:trPr>
          <w:trHeight w:hRule="exact" w:val="34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6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</w:tr>
    </w:tbl>
    <w:p w:rsidR="00EA7B6A" w:rsidRPr="0035036D" w:rsidRDefault="00EA7B6A">
      <w:pPr>
        <w:rPr>
          <w:rFonts w:ascii="Arial" w:hAnsi="Arial" w:cs="Arial"/>
        </w:rPr>
        <w:sectPr w:rsidR="00EA7B6A" w:rsidRPr="0035036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B6A" w:rsidRPr="0035036D" w:rsidRDefault="00D32F8A" w:rsidP="004E26EC">
      <w:pPr>
        <w:pStyle w:val="20"/>
        <w:shd w:val="clear" w:color="auto" w:fill="auto"/>
        <w:spacing w:before="0" w:after="0" w:line="317" w:lineRule="exact"/>
        <w:jc w:val="righ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3 к Порядку составления и ведения кассового плана</w:t>
      </w:r>
    </w:p>
    <w:p w:rsidR="00EA7B6A" w:rsidRPr="0035036D" w:rsidRDefault="00D32F8A" w:rsidP="003F20B4">
      <w:pPr>
        <w:pStyle w:val="20"/>
        <w:shd w:val="clear" w:color="auto" w:fill="auto"/>
        <w:tabs>
          <w:tab w:val="left" w:pos="3812"/>
          <w:tab w:val="left" w:pos="5046"/>
        </w:tabs>
        <w:spacing w:before="0" w:after="0" w:line="322" w:lineRule="exact"/>
        <w:ind w:left="860" w:right="7120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Кассовый план по расходам и источникам внутреннего финансирования дефицита </w:t>
      </w:r>
      <w:r w:rsidR="001D135B">
        <w:rPr>
          <w:rStyle w:val="21"/>
          <w:rFonts w:ascii="Arial" w:hAnsi="Arial" w:cs="Arial"/>
          <w:sz w:val="24"/>
          <w:szCs w:val="24"/>
        </w:rPr>
        <w:t>местного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бюджета по состоянию на</w:t>
      </w:r>
      <w:r w:rsidR="0035036D" w:rsidRPr="0035036D">
        <w:rPr>
          <w:rStyle w:val="21"/>
          <w:rFonts w:ascii="Arial" w:hAnsi="Arial" w:cs="Arial"/>
          <w:sz w:val="24"/>
          <w:szCs w:val="24"/>
        </w:rPr>
        <w:t xml:space="preserve"> </w:t>
      </w:r>
      <w:r w:rsidRPr="0035036D">
        <w:rPr>
          <w:rStyle w:val="21"/>
          <w:rFonts w:ascii="Arial" w:hAnsi="Arial" w:cs="Arial"/>
          <w:sz w:val="24"/>
          <w:szCs w:val="24"/>
        </w:rPr>
        <w:t>"</w:t>
      </w:r>
      <w:r w:rsidR="0035036D" w:rsidRPr="0035036D">
        <w:rPr>
          <w:rStyle w:val="21"/>
          <w:rFonts w:ascii="Arial" w:hAnsi="Arial" w:cs="Arial"/>
          <w:sz w:val="24"/>
          <w:szCs w:val="24"/>
        </w:rPr>
        <w:t xml:space="preserve">   </w:t>
      </w:r>
      <w:r w:rsidRPr="0035036D">
        <w:rPr>
          <w:rStyle w:val="21"/>
          <w:rFonts w:ascii="Arial" w:hAnsi="Arial" w:cs="Arial"/>
          <w:sz w:val="24"/>
          <w:szCs w:val="24"/>
        </w:rPr>
        <w:t>"</w:t>
      </w:r>
      <w:r w:rsidRPr="0035036D">
        <w:rPr>
          <w:rStyle w:val="21"/>
          <w:rFonts w:ascii="Arial" w:hAnsi="Arial" w:cs="Arial"/>
          <w:sz w:val="24"/>
          <w:szCs w:val="24"/>
        </w:rPr>
        <w:tab/>
        <w:t>20</w:t>
      </w:r>
      <w:r w:rsidR="0035036D" w:rsidRPr="0035036D">
        <w:rPr>
          <w:rStyle w:val="21"/>
          <w:rFonts w:ascii="Arial" w:hAnsi="Arial" w:cs="Arial"/>
          <w:sz w:val="24"/>
          <w:szCs w:val="24"/>
        </w:rPr>
        <w:t>___</w:t>
      </w:r>
      <w:r w:rsidRPr="0035036D">
        <w:rPr>
          <w:rStyle w:val="21"/>
          <w:rFonts w:ascii="Arial" w:hAnsi="Arial" w:cs="Arial"/>
          <w:sz w:val="24"/>
          <w:szCs w:val="24"/>
        </w:rPr>
        <w:t xml:space="preserve"> г.</w:t>
      </w:r>
    </w:p>
    <w:p w:rsidR="003F20B4" w:rsidRPr="0035036D" w:rsidRDefault="003F20B4" w:rsidP="003F20B4">
      <w:pPr>
        <w:pStyle w:val="a5"/>
        <w:shd w:val="clear" w:color="auto" w:fill="auto"/>
        <w:spacing w:line="280" w:lineRule="exact"/>
        <w:rPr>
          <w:rStyle w:val="a7"/>
          <w:rFonts w:ascii="Arial" w:hAnsi="Arial" w:cs="Arial"/>
          <w:sz w:val="24"/>
          <w:szCs w:val="24"/>
        </w:rPr>
      </w:pPr>
      <w:r w:rsidRPr="003503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35036D">
        <w:rPr>
          <w:rStyle w:val="a7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5036D">
        <w:rPr>
          <w:rStyle w:val="a7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5036D">
        <w:rPr>
          <w:rStyle w:val="a7"/>
          <w:rFonts w:ascii="Arial" w:hAnsi="Arial" w:cs="Arial"/>
          <w:sz w:val="24"/>
          <w:szCs w:val="24"/>
        </w:rPr>
        <w:t>, рублей)</w:t>
      </w:r>
    </w:p>
    <w:p w:rsidR="003F20B4" w:rsidRPr="0035036D" w:rsidRDefault="003F20B4" w:rsidP="004E26EC">
      <w:pPr>
        <w:pStyle w:val="a5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816"/>
        <w:gridCol w:w="921"/>
        <w:gridCol w:w="922"/>
        <w:gridCol w:w="921"/>
        <w:gridCol w:w="922"/>
        <w:gridCol w:w="921"/>
        <w:gridCol w:w="922"/>
        <w:gridCol w:w="921"/>
        <w:gridCol w:w="922"/>
        <w:gridCol w:w="921"/>
        <w:gridCol w:w="922"/>
        <w:gridCol w:w="921"/>
        <w:gridCol w:w="922"/>
      </w:tblGrid>
      <w:tr w:rsidR="00EA7B6A" w:rsidRPr="0035036D" w:rsidTr="003F20B4">
        <w:trPr>
          <w:trHeight w:hRule="exact" w:val="36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Сум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на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 том числе по месяцам</w:t>
            </w:r>
          </w:p>
        </w:tc>
      </w:tr>
      <w:tr w:rsidR="00EA7B6A" w:rsidRPr="0035036D" w:rsidTr="003F20B4">
        <w:trPr>
          <w:trHeight w:hRule="exact" w:val="960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Style w:val="26"/>
                <w:rFonts w:ascii="Arial" w:hAnsi="Arial" w:cs="Arial"/>
                <w:sz w:val="24"/>
                <w:szCs w:val="24"/>
              </w:rPr>
            </w:pP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феврал</w:t>
            </w:r>
            <w:r w:rsidR="003F20B4" w:rsidRPr="0035036D">
              <w:rPr>
                <w:rStyle w:val="26"/>
                <w:rFonts w:ascii="Arial" w:hAnsi="Arial" w:cs="Arial"/>
                <w:sz w:val="24"/>
                <w:szCs w:val="24"/>
              </w:rPr>
              <w:t>ь</w:t>
            </w:r>
          </w:p>
          <w:p w:rsidR="00EA7B6A" w:rsidRPr="0035036D" w:rsidRDefault="00EA7B6A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Style w:val="26"/>
                <w:rFonts w:ascii="Arial" w:hAnsi="Arial" w:cs="Arial"/>
                <w:sz w:val="24"/>
                <w:szCs w:val="24"/>
              </w:rPr>
            </w:pP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мар</w:t>
            </w:r>
            <w:r w:rsidR="003F20B4" w:rsidRPr="0035036D">
              <w:rPr>
                <w:rStyle w:val="26"/>
                <w:rFonts w:ascii="Arial" w:hAnsi="Arial" w:cs="Arial"/>
                <w:sz w:val="24"/>
                <w:szCs w:val="24"/>
              </w:rPr>
              <w:t>т</w:t>
            </w:r>
          </w:p>
          <w:p w:rsidR="00EA7B6A" w:rsidRPr="0035036D" w:rsidRDefault="00EA7B6A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Style w:val="26"/>
                <w:rFonts w:ascii="Arial" w:hAnsi="Arial" w:cs="Arial"/>
                <w:sz w:val="24"/>
                <w:szCs w:val="24"/>
              </w:rPr>
            </w:pP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апрел</w:t>
            </w:r>
            <w:r w:rsidR="003F20B4" w:rsidRPr="0035036D">
              <w:rPr>
                <w:rStyle w:val="26"/>
                <w:rFonts w:ascii="Arial" w:hAnsi="Arial" w:cs="Arial"/>
                <w:sz w:val="24"/>
                <w:szCs w:val="24"/>
              </w:rPr>
              <w:t>ь</w:t>
            </w:r>
          </w:p>
          <w:p w:rsidR="00EA7B6A" w:rsidRPr="0035036D" w:rsidRDefault="00EA7B6A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Style w:val="26"/>
                <w:rFonts w:ascii="Arial" w:hAnsi="Arial" w:cs="Arial"/>
                <w:sz w:val="24"/>
                <w:szCs w:val="24"/>
              </w:rPr>
            </w:pP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июн</w:t>
            </w:r>
            <w:r w:rsidR="003F20B4" w:rsidRPr="0035036D">
              <w:rPr>
                <w:rStyle w:val="26"/>
                <w:rFonts w:ascii="Arial" w:hAnsi="Arial" w:cs="Arial"/>
                <w:sz w:val="24"/>
                <w:szCs w:val="24"/>
              </w:rPr>
              <w:t>ь</w:t>
            </w:r>
          </w:p>
          <w:p w:rsidR="00EA7B6A" w:rsidRPr="0035036D" w:rsidRDefault="00EA7B6A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Style w:val="26"/>
                <w:rFonts w:ascii="Arial" w:hAnsi="Arial" w:cs="Arial"/>
                <w:sz w:val="24"/>
                <w:szCs w:val="24"/>
              </w:rPr>
            </w:pP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июл</w:t>
            </w:r>
            <w:r w:rsidR="003F20B4" w:rsidRPr="0035036D">
              <w:rPr>
                <w:rStyle w:val="26"/>
                <w:rFonts w:ascii="Arial" w:hAnsi="Arial" w:cs="Arial"/>
                <w:sz w:val="24"/>
                <w:szCs w:val="24"/>
              </w:rPr>
              <w:t>ь</w:t>
            </w:r>
          </w:p>
          <w:p w:rsidR="00EA7B6A" w:rsidRPr="0035036D" w:rsidRDefault="00EA7B6A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EA7B6A" w:rsidRPr="0035036D" w:rsidTr="003F20B4">
        <w:trPr>
          <w:trHeight w:hRule="exact" w:val="97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</w:tr>
      <w:tr w:rsidR="00EA7B6A" w:rsidRPr="0035036D" w:rsidTr="003F20B4">
        <w:trPr>
          <w:trHeight w:hRule="exact" w:val="22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 xml:space="preserve">Поступления </w:t>
            </w:r>
            <w:proofErr w:type="gram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источникам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внутреннего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дефицита</w:t>
            </w:r>
          </w:p>
          <w:p w:rsidR="00EA7B6A" w:rsidRPr="0035036D" w:rsidRDefault="001D135B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6"/>
                <w:rFonts w:ascii="Arial" w:hAnsi="Arial" w:cs="Arial"/>
                <w:sz w:val="24"/>
                <w:szCs w:val="24"/>
              </w:rPr>
              <w:t>местного</w:t>
            </w:r>
          </w:p>
          <w:p w:rsidR="00EA7B6A" w:rsidRPr="0035036D" w:rsidRDefault="00D32F8A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EA7B6A" w:rsidP="004E26E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B6A" w:rsidRPr="0035036D" w:rsidRDefault="00D32F8A" w:rsidP="004E26EC">
            <w:pPr>
              <w:pStyle w:val="20"/>
              <w:shd w:val="clear" w:color="auto" w:fill="auto"/>
              <w:spacing w:before="0" w:after="0" w:line="8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036D">
              <w:rPr>
                <w:rStyle w:val="24pt"/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35036D">
              <w:rPr>
                <w:rStyle w:val="24pt"/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Кредиты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кредитных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Бюджетные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Иные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Всего кассовых выплат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lastRenderedPageBreak/>
              <w:t xml:space="preserve">Выплаты </w:t>
            </w:r>
            <w:proofErr w:type="gram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источникам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внутреннего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дефицита</w:t>
            </w:r>
          </w:p>
          <w:p w:rsidR="003F20B4" w:rsidRPr="0035036D" w:rsidRDefault="001D135B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6"/>
                <w:rFonts w:ascii="Arial" w:hAnsi="Arial" w:cs="Arial"/>
                <w:sz w:val="24"/>
                <w:szCs w:val="24"/>
              </w:rPr>
              <w:t>местного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Государственные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ценные бумаги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Кредиты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кредитных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Бюджетные</w:t>
            </w:r>
          </w:p>
          <w:p w:rsidR="003F20B4" w:rsidRPr="0035036D" w:rsidRDefault="003F20B4" w:rsidP="003F20B4">
            <w:pPr>
              <w:pStyle w:val="20"/>
              <w:shd w:val="clear" w:color="auto" w:fill="auto"/>
              <w:spacing w:before="12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кредиты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Иные выплаты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D2532C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17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Сальдо кассовых поступлений и кассовых выплат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</w:tr>
      <w:tr w:rsidR="003F20B4" w:rsidRPr="0035036D" w:rsidTr="003F20B4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B4" w:rsidRPr="0035036D" w:rsidRDefault="003F20B4" w:rsidP="003F20B4">
            <w:pPr>
              <w:pStyle w:val="2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0B4" w:rsidRPr="0035036D" w:rsidRDefault="003F20B4" w:rsidP="003F20B4">
            <w:pPr>
              <w:rPr>
                <w:rFonts w:ascii="Arial" w:hAnsi="Arial" w:cs="Arial"/>
              </w:rPr>
            </w:pPr>
          </w:p>
        </w:tc>
      </w:tr>
    </w:tbl>
    <w:p w:rsidR="00EA7B6A" w:rsidRPr="0035036D" w:rsidRDefault="00EA7B6A">
      <w:pPr>
        <w:rPr>
          <w:rFonts w:ascii="Arial" w:hAnsi="Arial" w:cs="Arial"/>
        </w:rPr>
        <w:sectPr w:rsidR="00EA7B6A" w:rsidRPr="0035036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B6A" w:rsidRPr="0035036D" w:rsidRDefault="00EA7B6A">
      <w:pPr>
        <w:pStyle w:val="28"/>
        <w:framePr w:wrap="none" w:vAnchor="page" w:hAnchor="page" w:x="5890" w:y="433"/>
        <w:shd w:val="clear" w:color="auto" w:fill="auto"/>
        <w:spacing w:line="420" w:lineRule="exact"/>
        <w:rPr>
          <w:rFonts w:ascii="Arial" w:hAnsi="Arial" w:cs="Arial"/>
          <w:sz w:val="24"/>
          <w:szCs w:val="24"/>
          <w:lang w:val="ru-RU"/>
        </w:rPr>
      </w:pPr>
    </w:p>
    <w:p w:rsidR="00EA7B6A" w:rsidRPr="0035036D" w:rsidRDefault="00D32F8A" w:rsidP="0035036D">
      <w:pPr>
        <w:pStyle w:val="20"/>
        <w:shd w:val="clear" w:color="auto" w:fill="auto"/>
        <w:spacing w:before="0" w:after="0" w:line="317" w:lineRule="exact"/>
        <w:ind w:left="11880" w:right="220"/>
        <w:jc w:val="right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 xml:space="preserve">Приложение </w:t>
      </w:r>
      <w:r w:rsidRPr="0035036D">
        <w:rPr>
          <w:rStyle w:val="21"/>
          <w:rFonts w:ascii="Arial" w:hAnsi="Arial" w:cs="Arial"/>
          <w:sz w:val="24"/>
          <w:szCs w:val="24"/>
          <w:lang w:val="en-US" w:eastAsia="en-US" w:bidi="en-US"/>
        </w:rPr>
        <w:t>N</w:t>
      </w:r>
      <w:r w:rsidRPr="0035036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4 </w:t>
      </w:r>
      <w:r w:rsidRPr="0035036D">
        <w:rPr>
          <w:rStyle w:val="21"/>
          <w:rFonts w:ascii="Arial" w:hAnsi="Arial" w:cs="Arial"/>
          <w:sz w:val="24"/>
          <w:szCs w:val="24"/>
        </w:rPr>
        <w:t>к Порядку составления и ведения кассового плана</w:t>
      </w:r>
    </w:p>
    <w:p w:rsidR="00EA7B6A" w:rsidRPr="0035036D" w:rsidRDefault="00D32F8A" w:rsidP="0035036D">
      <w:pPr>
        <w:pStyle w:val="20"/>
        <w:shd w:val="clear" w:color="auto" w:fill="auto"/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Прогноз по осуществлению кассовых выплат по расходам</w:t>
      </w:r>
      <w:r w:rsidRPr="0035036D">
        <w:rPr>
          <w:rStyle w:val="21"/>
          <w:rFonts w:ascii="Arial" w:hAnsi="Arial" w:cs="Arial"/>
          <w:sz w:val="24"/>
          <w:szCs w:val="24"/>
        </w:rPr>
        <w:br/>
        <w:t>и источникам внутреннего финансирования дефицита</w:t>
      </w:r>
    </w:p>
    <w:p w:rsidR="00EA7B6A" w:rsidRPr="0035036D" w:rsidRDefault="0035036D" w:rsidP="0035036D">
      <w:pPr>
        <w:pStyle w:val="20"/>
        <w:shd w:val="clear" w:color="auto" w:fill="auto"/>
        <w:tabs>
          <w:tab w:val="left" w:leader="underscore" w:pos="5246"/>
        </w:tabs>
        <w:spacing w:before="0" w:after="0" w:line="322" w:lineRule="exact"/>
        <w:ind w:left="1320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Местного  бюджета на</w:t>
      </w:r>
      <w:r w:rsidRPr="0035036D">
        <w:rPr>
          <w:rStyle w:val="21"/>
          <w:rFonts w:ascii="Arial" w:hAnsi="Arial" w:cs="Arial"/>
          <w:sz w:val="24"/>
          <w:szCs w:val="24"/>
        </w:rPr>
        <w:tab/>
        <w:t>20_</w:t>
      </w:r>
      <w:r w:rsidR="00D32F8A" w:rsidRPr="0035036D">
        <w:rPr>
          <w:rStyle w:val="21"/>
          <w:rFonts w:ascii="Arial" w:hAnsi="Arial" w:cs="Arial"/>
          <w:sz w:val="24"/>
          <w:szCs w:val="24"/>
        </w:rPr>
        <w:t>_ г.</w:t>
      </w:r>
    </w:p>
    <w:p w:rsidR="00EA7B6A" w:rsidRPr="0035036D" w:rsidRDefault="00D32F8A" w:rsidP="0035036D">
      <w:pPr>
        <w:pStyle w:val="20"/>
        <w:shd w:val="clear" w:color="auto" w:fill="auto"/>
        <w:spacing w:before="0" w:after="0" w:line="322" w:lineRule="exact"/>
        <w:ind w:left="2800"/>
        <w:rPr>
          <w:rFonts w:ascii="Arial" w:hAnsi="Arial" w:cs="Arial"/>
          <w:sz w:val="24"/>
          <w:szCs w:val="24"/>
        </w:rPr>
      </w:pPr>
      <w:r w:rsidRPr="0035036D">
        <w:rPr>
          <w:rStyle w:val="21"/>
          <w:rFonts w:ascii="Arial" w:hAnsi="Arial" w:cs="Arial"/>
          <w:sz w:val="24"/>
          <w:szCs w:val="24"/>
        </w:rPr>
        <w:t>(месяц)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26"/>
        <w:gridCol w:w="950"/>
        <w:gridCol w:w="1886"/>
        <w:gridCol w:w="1483"/>
        <w:gridCol w:w="672"/>
        <w:gridCol w:w="1272"/>
        <w:gridCol w:w="667"/>
        <w:gridCol w:w="1306"/>
        <w:gridCol w:w="667"/>
        <w:gridCol w:w="1488"/>
        <w:gridCol w:w="672"/>
        <w:gridCol w:w="1128"/>
      </w:tblGrid>
      <w:tr w:rsidR="00EA7B6A" w:rsidRPr="0035036D">
        <w:trPr>
          <w:trHeight w:hRule="exact" w:val="3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6D" w:rsidRPr="0035036D" w:rsidRDefault="0035036D" w:rsidP="0035036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</w:pPr>
          </w:p>
          <w:p w:rsidR="00EA7B6A" w:rsidRPr="0035036D" w:rsidRDefault="00D32F8A" w:rsidP="0035036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КБ</w:t>
            </w:r>
            <w:r w:rsidR="0035036D"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К</w:t>
            </w:r>
          </w:p>
          <w:p w:rsidR="00EA7B6A" w:rsidRPr="0035036D" w:rsidRDefault="00EA7B6A" w:rsidP="0035036D">
            <w:pPr>
              <w:pStyle w:val="20"/>
              <w:shd w:val="clear" w:color="auto" w:fill="auto"/>
              <w:spacing w:before="60" w:after="0" w:line="21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План</w:t>
            </w:r>
          </w:p>
          <w:p w:rsidR="00EA7B6A" w:rsidRPr="0035036D" w:rsidRDefault="0035036D" w:rsidP="0035036D">
            <w:pPr>
              <w:pStyle w:val="20"/>
              <w:shd w:val="clear" w:color="auto" w:fill="auto"/>
              <w:spacing w:before="120" w:after="0" w:line="210" w:lineRule="exact"/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Н</w:t>
            </w:r>
            <w:r w:rsidR="00D32F8A"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а</w:t>
            </w:r>
          </w:p>
          <w:p w:rsidR="0035036D" w:rsidRPr="0035036D" w:rsidRDefault="0035036D" w:rsidP="0035036D">
            <w:pPr>
              <w:pStyle w:val="20"/>
              <w:shd w:val="clear" w:color="auto" w:fill="auto"/>
              <w:spacing w:before="120" w:after="0" w:line="21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Профинансиров</w:t>
            </w:r>
            <w:proofErr w:type="spellEnd"/>
          </w:p>
          <w:p w:rsidR="00EA7B6A" w:rsidRPr="0035036D" w:rsidRDefault="003F20B4" w:rsidP="0035036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а</w:t>
            </w:r>
            <w:r w:rsidR="00D32F8A"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но</w:t>
            </w:r>
            <w:proofErr w:type="spellEnd"/>
            <w:r w:rsidR="004E26EC"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32F8A"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за месяц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Отклонение от плана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1 -я неделя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2-я неделя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3-я неделя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4-я неделя</w:t>
            </w:r>
          </w:p>
        </w:tc>
      </w:tr>
      <w:tr w:rsidR="00EA7B6A" w:rsidRPr="0035036D">
        <w:trPr>
          <w:trHeight w:hRule="exact" w:val="989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профинан</w:t>
            </w:r>
            <w:proofErr w:type="spellEnd"/>
          </w:p>
          <w:p w:rsidR="00EA7B6A" w:rsidRPr="0035036D" w:rsidRDefault="00D32F8A" w:rsidP="0035036D">
            <w:pPr>
              <w:pStyle w:val="20"/>
              <w:shd w:val="clear" w:color="auto" w:fill="auto"/>
              <w:spacing w:before="12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план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профинанс</w:t>
            </w:r>
            <w:proofErr w:type="spellEnd"/>
          </w:p>
          <w:p w:rsidR="00EA7B6A" w:rsidRPr="0035036D" w:rsidRDefault="00D32F8A" w:rsidP="0035036D">
            <w:pPr>
              <w:pStyle w:val="20"/>
              <w:shd w:val="clear" w:color="auto" w:fill="auto"/>
              <w:spacing w:before="12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ировано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>план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профинанси</w:t>
            </w:r>
            <w:proofErr w:type="spellEnd"/>
          </w:p>
          <w:p w:rsidR="00EA7B6A" w:rsidRPr="0035036D" w:rsidRDefault="00D32F8A" w:rsidP="0035036D">
            <w:pPr>
              <w:pStyle w:val="20"/>
              <w:shd w:val="clear" w:color="auto" w:fill="auto"/>
              <w:spacing w:before="12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профин</w:t>
            </w:r>
            <w:proofErr w:type="spellEnd"/>
          </w:p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ансиров</w:t>
            </w:r>
            <w:proofErr w:type="spellEnd"/>
          </w:p>
          <w:p w:rsidR="00EA7B6A" w:rsidRPr="0035036D" w:rsidRDefault="00D32F8A" w:rsidP="0035036D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36D">
              <w:rPr>
                <w:rStyle w:val="26"/>
                <w:rFonts w:ascii="Arial" w:hAnsi="Arial" w:cs="Arial"/>
                <w:sz w:val="24"/>
                <w:szCs w:val="24"/>
              </w:rPr>
              <w:t>ано</w:t>
            </w:r>
            <w:proofErr w:type="spellEnd"/>
          </w:p>
        </w:tc>
      </w:tr>
      <w:tr w:rsidR="00EA7B6A" w:rsidRPr="0035036D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35036D" w:rsidP="0035036D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10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35036D" w:rsidP="0035036D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Источники</w:t>
            </w:r>
          </w:p>
          <w:p w:rsidR="00EA7B6A" w:rsidRPr="0035036D" w:rsidRDefault="0035036D" w:rsidP="0035036D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финансирования</w:t>
            </w:r>
          </w:p>
          <w:p w:rsidR="00EA7B6A" w:rsidRPr="0035036D" w:rsidRDefault="0035036D" w:rsidP="0035036D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036D">
              <w:rPr>
                <w:rStyle w:val="2105pt"/>
                <w:rFonts w:ascii="Arial" w:hAnsi="Arial" w:cs="Arial"/>
                <w:b w:val="0"/>
                <w:sz w:val="24"/>
                <w:szCs w:val="24"/>
              </w:rPr>
              <w:t>дефицита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B6A" w:rsidRPr="0035036D" w:rsidRDefault="00EA7B6A" w:rsidP="0035036D">
            <w:pPr>
              <w:pStyle w:val="20"/>
              <w:shd w:val="clear" w:color="auto" w:fill="auto"/>
              <w:spacing w:before="0" w:after="0" w:line="326" w:lineRule="exact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B6A" w:rsidRPr="0035036D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  <w:tr w:rsidR="00EA7B6A" w:rsidRPr="0035036D">
        <w:trPr>
          <w:trHeight w:hRule="exact"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6A" w:rsidRPr="0035036D" w:rsidRDefault="00EA7B6A" w:rsidP="0035036D">
            <w:pPr>
              <w:rPr>
                <w:rFonts w:ascii="Arial" w:hAnsi="Arial" w:cs="Arial"/>
              </w:rPr>
            </w:pPr>
          </w:p>
        </w:tc>
      </w:tr>
    </w:tbl>
    <w:p w:rsidR="00EA7B6A" w:rsidRPr="0035036D" w:rsidRDefault="00EA7B6A">
      <w:pPr>
        <w:rPr>
          <w:rFonts w:ascii="Arial" w:hAnsi="Arial" w:cs="Arial"/>
        </w:rPr>
      </w:pPr>
    </w:p>
    <w:sectPr w:rsidR="00EA7B6A" w:rsidRPr="0035036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A2" w:rsidRDefault="000E63A2">
      <w:r>
        <w:separator/>
      </w:r>
    </w:p>
  </w:endnote>
  <w:endnote w:type="continuationSeparator" w:id="0">
    <w:p w:rsidR="000E63A2" w:rsidRDefault="000E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A2" w:rsidRDefault="000E63A2"/>
  </w:footnote>
  <w:footnote w:type="continuationSeparator" w:id="0">
    <w:p w:rsidR="000E63A2" w:rsidRDefault="000E6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209"/>
    <w:multiLevelType w:val="multilevel"/>
    <w:tmpl w:val="CAD83D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7E1319"/>
    <w:multiLevelType w:val="multilevel"/>
    <w:tmpl w:val="AEBE34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B7053"/>
    <w:multiLevelType w:val="multilevel"/>
    <w:tmpl w:val="04F21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B13BF"/>
    <w:multiLevelType w:val="multilevel"/>
    <w:tmpl w:val="6D3C0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4648E"/>
    <w:multiLevelType w:val="multilevel"/>
    <w:tmpl w:val="CC8EE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52A6A"/>
    <w:multiLevelType w:val="multilevel"/>
    <w:tmpl w:val="B49C7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7B6A"/>
    <w:rsid w:val="000E63A2"/>
    <w:rsid w:val="001D135B"/>
    <w:rsid w:val="0035036D"/>
    <w:rsid w:val="003F20B4"/>
    <w:rsid w:val="004E26EC"/>
    <w:rsid w:val="00922D16"/>
    <w:rsid w:val="00967C08"/>
    <w:rsid w:val="00B22AB6"/>
    <w:rsid w:val="00B4009F"/>
    <w:rsid w:val="00D25FC8"/>
    <w:rsid w:val="00D32F8A"/>
    <w:rsid w:val="00E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2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 + Малые прописные"/>
    <w:basedOn w:val="2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72"/>
      <w:szCs w:val="72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72"/>
      <w:szCs w:val="7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72"/>
      <w:szCs w:val="7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72"/>
      <w:szCs w:val="72"/>
      <w:u w:val="none"/>
      <w:lang w:val="ru-RU" w:eastAsia="ru-RU" w:bidi="ru-RU"/>
    </w:rPr>
  </w:style>
  <w:style w:type="character" w:customStyle="1" w:styleId="160">
    <w:name w:val="Заголовок №1 + Полужирный;Масштаб 60%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72"/>
      <w:szCs w:val="72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9">
    <w:name w:val="Колонтитул (2)"/>
    <w:basedOn w:val="2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Candara75pt">
    <w:name w:val="Основной текст (2) + Candara;7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-10"/>
      <w:sz w:val="8"/>
      <w:szCs w:val="8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72"/>
      <w:szCs w:val="7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50"/>
      <w:sz w:val="72"/>
      <w:szCs w:val="7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42"/>
      <w:szCs w:val="42"/>
      <w:lang w:val="en-US" w:eastAsia="en-US" w:bidi="en-US"/>
    </w:rPr>
  </w:style>
  <w:style w:type="paragraph" w:styleId="ae">
    <w:name w:val="No Spacing"/>
    <w:uiPriority w:val="1"/>
    <w:qFormat/>
    <w:rsid w:val="003F20B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nhideWhenUsed/>
    <w:rsid w:val="00967C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ody Text"/>
    <w:basedOn w:val="a"/>
    <w:link w:val="af1"/>
    <w:rsid w:val="00967C0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967C08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6</cp:revision>
  <dcterms:created xsi:type="dcterms:W3CDTF">2020-05-07T01:56:00Z</dcterms:created>
  <dcterms:modified xsi:type="dcterms:W3CDTF">2020-05-08T02:14:00Z</dcterms:modified>
</cp:coreProperties>
</file>